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E281B" w14:textId="58C3798B" w:rsidR="00C37DCA" w:rsidRPr="00D173C0" w:rsidRDefault="00D173C0" w:rsidP="00D173C0">
      <w:pPr>
        <w:spacing w:line="276" w:lineRule="auto"/>
        <w:rPr>
          <w:rFonts w:asciiTheme="majorHAnsi" w:hAnsiTheme="majorHAnsi"/>
        </w:rPr>
      </w:pPr>
      <w:r w:rsidRPr="00D173C0">
        <w:rPr>
          <w:rFonts w:asciiTheme="majorHAnsi" w:hAnsiTheme="majorHAnsi"/>
        </w:rPr>
        <w:t xml:space="preserve">Kronika </w:t>
      </w:r>
      <w:r w:rsidRPr="00D173C0">
        <w:rPr>
          <w:rFonts w:asciiTheme="majorHAnsi" w:eastAsia="Times New Roman" w:hAnsiTheme="majorHAnsi" w:cs="Times New Roman"/>
          <w:color w:val="000000"/>
        </w:rPr>
        <w:t>Obozu Wędrownego „</w:t>
      </w:r>
      <w:r w:rsidR="00E2458D" w:rsidRPr="00D173C0">
        <w:rPr>
          <w:rFonts w:asciiTheme="majorHAnsi" w:eastAsia="Times New Roman" w:hAnsiTheme="majorHAnsi" w:cs="Times New Roman"/>
          <w:color w:val="000000"/>
        </w:rPr>
        <w:t>Wakacje ze Szkicownikiem</w:t>
      </w:r>
      <w:r w:rsidRPr="00D173C0">
        <w:rPr>
          <w:rFonts w:asciiTheme="majorHAnsi" w:eastAsia="Times New Roman" w:hAnsiTheme="majorHAnsi" w:cs="Times New Roman"/>
          <w:color w:val="000000"/>
        </w:rPr>
        <w:t>”</w:t>
      </w:r>
      <w:r w:rsidR="00E2458D" w:rsidRPr="00D173C0">
        <w:rPr>
          <w:rFonts w:asciiTheme="majorHAnsi" w:eastAsia="Times New Roman" w:hAnsiTheme="majorHAnsi" w:cs="Times New Roman"/>
          <w:color w:val="000000"/>
        </w:rPr>
        <w:t>, lipiec 1986</w:t>
      </w:r>
      <w:r w:rsidRPr="00D173C0">
        <w:rPr>
          <w:rFonts w:asciiTheme="majorHAnsi" w:eastAsia="Times New Roman" w:hAnsiTheme="majorHAnsi" w:cs="Times New Roman"/>
          <w:color w:val="000000"/>
        </w:rPr>
        <w:t xml:space="preserve"> rok</w:t>
      </w:r>
    </w:p>
    <w:p w14:paraId="5BDC1950" w14:textId="6541CB94" w:rsidR="00C37DCA" w:rsidRPr="00D173C0" w:rsidRDefault="00E2458D" w:rsidP="00D173C0">
      <w:pPr>
        <w:spacing w:line="276" w:lineRule="auto"/>
        <w:rPr>
          <w:rFonts w:asciiTheme="majorHAnsi" w:hAnsiTheme="majorHAnsi"/>
        </w:rPr>
      </w:pPr>
      <w:r w:rsidRPr="00D173C0">
        <w:rPr>
          <w:rFonts w:asciiTheme="majorHAnsi" w:hAnsiTheme="majorHAnsi"/>
        </w:rPr>
        <w:t>Wymiary: 30,5</w:t>
      </w:r>
      <w:r w:rsidR="00D173C0">
        <w:rPr>
          <w:rFonts w:asciiTheme="majorHAnsi" w:hAnsiTheme="majorHAnsi"/>
        </w:rPr>
        <w:t xml:space="preserve"> </w:t>
      </w:r>
      <w:r w:rsidRPr="00D173C0">
        <w:rPr>
          <w:rFonts w:asciiTheme="majorHAnsi" w:hAnsiTheme="majorHAnsi"/>
        </w:rPr>
        <w:t>x</w:t>
      </w:r>
      <w:r w:rsidR="00D173C0">
        <w:rPr>
          <w:rFonts w:asciiTheme="majorHAnsi" w:hAnsiTheme="majorHAnsi"/>
        </w:rPr>
        <w:t xml:space="preserve"> </w:t>
      </w:r>
      <w:r w:rsidRPr="00D173C0">
        <w:rPr>
          <w:rFonts w:asciiTheme="majorHAnsi" w:hAnsiTheme="majorHAnsi"/>
        </w:rPr>
        <w:t>21</w:t>
      </w:r>
      <w:r w:rsidR="00D173C0">
        <w:rPr>
          <w:rFonts w:asciiTheme="majorHAnsi" w:hAnsiTheme="majorHAnsi"/>
        </w:rPr>
        <w:t xml:space="preserve"> </w:t>
      </w:r>
      <w:r w:rsidR="00C37DCA" w:rsidRPr="00D173C0">
        <w:rPr>
          <w:rFonts w:asciiTheme="majorHAnsi" w:hAnsiTheme="majorHAnsi"/>
        </w:rPr>
        <w:t>x</w:t>
      </w:r>
      <w:r w:rsidR="00D173C0">
        <w:rPr>
          <w:rFonts w:asciiTheme="majorHAnsi" w:hAnsiTheme="majorHAnsi"/>
        </w:rPr>
        <w:t xml:space="preserve"> </w:t>
      </w:r>
      <w:r w:rsidR="00C37DCA" w:rsidRPr="00D173C0">
        <w:rPr>
          <w:rFonts w:asciiTheme="majorHAnsi" w:hAnsiTheme="majorHAnsi"/>
        </w:rPr>
        <w:t>2</w:t>
      </w:r>
      <w:r w:rsidR="00D173C0">
        <w:rPr>
          <w:rFonts w:asciiTheme="majorHAnsi" w:hAnsiTheme="majorHAnsi"/>
        </w:rPr>
        <w:t>,</w:t>
      </w:r>
      <w:r w:rsidRPr="00D173C0">
        <w:rPr>
          <w:rFonts w:asciiTheme="majorHAnsi" w:hAnsiTheme="majorHAnsi"/>
        </w:rPr>
        <w:t>5</w:t>
      </w:r>
      <w:r w:rsidR="00D173C0">
        <w:rPr>
          <w:rFonts w:asciiTheme="majorHAnsi" w:hAnsiTheme="majorHAnsi"/>
        </w:rPr>
        <w:t xml:space="preserve"> cm</w:t>
      </w:r>
    </w:p>
    <w:p w14:paraId="25C4083A" w14:textId="3E06BDF3" w:rsidR="00C37DCA" w:rsidRPr="00D173C0" w:rsidRDefault="00D173C0" w:rsidP="00D173C0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Liczba stron w całej kronice: 100</w:t>
      </w:r>
      <w:r>
        <w:rPr>
          <w:rFonts w:asciiTheme="majorHAnsi" w:hAnsiTheme="majorHAnsi"/>
        </w:rPr>
        <w:br/>
        <w:t>Liczba stron uzupełnionych: 82</w:t>
      </w:r>
      <w:r>
        <w:rPr>
          <w:rFonts w:asciiTheme="majorHAnsi" w:hAnsiTheme="majorHAnsi"/>
        </w:rPr>
        <w:br/>
        <w:t>Archiwum Zachęty – Narodowej Galerii Sztuki</w:t>
      </w:r>
    </w:p>
    <w:p w14:paraId="2971A33B" w14:textId="0A8EC675" w:rsidR="00454713" w:rsidRPr="00D173C0" w:rsidRDefault="00454713" w:rsidP="00D173C0">
      <w:pPr>
        <w:spacing w:before="240" w:line="276" w:lineRule="auto"/>
        <w:rPr>
          <w:rFonts w:asciiTheme="majorHAnsi" w:hAnsiTheme="majorHAnsi"/>
        </w:rPr>
      </w:pPr>
      <w:r w:rsidRPr="00D173C0">
        <w:rPr>
          <w:rFonts w:asciiTheme="majorHAnsi" w:hAnsiTheme="majorHAnsi"/>
        </w:rPr>
        <w:t xml:space="preserve">Kronika jest wnikliwą dokumentacją miast odwiedzonych przez uczestników obozu wędrownego. Informacjom </w:t>
      </w:r>
      <w:r w:rsidR="00CF5F1D" w:rsidRPr="00D173C0">
        <w:rPr>
          <w:rFonts w:asciiTheme="majorHAnsi" w:hAnsiTheme="majorHAnsi"/>
        </w:rPr>
        <w:t xml:space="preserve">historycznym </w:t>
      </w:r>
      <w:r w:rsidRPr="00D173C0">
        <w:rPr>
          <w:rFonts w:asciiTheme="majorHAnsi" w:hAnsiTheme="majorHAnsi"/>
        </w:rPr>
        <w:t xml:space="preserve">i fotografiom </w:t>
      </w:r>
      <w:r w:rsidR="00CF5F1D" w:rsidRPr="00D173C0">
        <w:rPr>
          <w:rFonts w:asciiTheme="majorHAnsi" w:hAnsiTheme="majorHAnsi"/>
        </w:rPr>
        <w:t>prezentującym odwiedzone miejsca, towarzyszą rysunki i podsumowania artystycznych działań obozowych.</w:t>
      </w:r>
    </w:p>
    <w:p w14:paraId="212C4E0D" w14:textId="1AD6FBFE" w:rsidR="00CF5F1D" w:rsidRPr="00D173C0" w:rsidRDefault="00CF5F1D" w:rsidP="00D173C0">
      <w:pPr>
        <w:spacing w:before="240" w:line="276" w:lineRule="auto"/>
        <w:rPr>
          <w:rFonts w:asciiTheme="majorHAnsi" w:hAnsiTheme="majorHAnsi"/>
        </w:rPr>
      </w:pPr>
      <w:r w:rsidRPr="00D173C0">
        <w:rPr>
          <w:rFonts w:asciiTheme="majorHAnsi" w:hAnsiTheme="majorHAnsi"/>
        </w:rPr>
        <w:t>Księga, ze sztywną okładką z brązowej skóry i złotym, geometrycznym, wybitym na skórze napisem „kronika” przechowywana jest w specjalnym usztywnionym pudełku oklejonym tym samym materiałem. Wnętrze</w:t>
      </w:r>
      <w:r w:rsidR="003E3500" w:rsidRPr="00D173C0">
        <w:rPr>
          <w:rFonts w:asciiTheme="majorHAnsi" w:hAnsiTheme="majorHAnsi"/>
        </w:rPr>
        <w:t xml:space="preserve"> tworzą zszyte sztywne kartki. Są g</w:t>
      </w:r>
      <w:r w:rsidRPr="00D173C0">
        <w:rPr>
          <w:rFonts w:asciiTheme="majorHAnsi" w:hAnsiTheme="majorHAnsi"/>
        </w:rPr>
        <w:t>ładk</w:t>
      </w:r>
      <w:r w:rsidR="003E3500" w:rsidRPr="00D173C0">
        <w:rPr>
          <w:rFonts w:asciiTheme="majorHAnsi" w:hAnsiTheme="majorHAnsi"/>
        </w:rPr>
        <w:t xml:space="preserve">ie, jasne, delikatnie zszarzałe, ale </w:t>
      </w:r>
      <w:r w:rsidRPr="00D173C0">
        <w:rPr>
          <w:rFonts w:asciiTheme="majorHAnsi" w:hAnsiTheme="majorHAnsi"/>
        </w:rPr>
        <w:t xml:space="preserve">zapełnione kolorowymi wpisami. </w:t>
      </w:r>
    </w:p>
    <w:p w14:paraId="65F5789D" w14:textId="719BC057" w:rsidR="003E3500" w:rsidRPr="00D173C0" w:rsidRDefault="003E3500" w:rsidP="00D173C0">
      <w:pPr>
        <w:spacing w:before="240" w:line="276" w:lineRule="auto"/>
        <w:rPr>
          <w:rFonts w:asciiTheme="majorHAnsi" w:hAnsiTheme="majorHAnsi"/>
        </w:rPr>
      </w:pPr>
      <w:r w:rsidRPr="00D173C0">
        <w:rPr>
          <w:rFonts w:asciiTheme="majorHAnsi" w:hAnsiTheme="majorHAnsi"/>
        </w:rPr>
        <w:t xml:space="preserve">Serię wpisów otwiera strona z tytułem </w:t>
      </w:r>
      <w:r w:rsidR="00E2458D" w:rsidRPr="00D173C0">
        <w:rPr>
          <w:rFonts w:asciiTheme="majorHAnsi" w:hAnsiTheme="majorHAnsi"/>
        </w:rPr>
        <w:t xml:space="preserve">„Obóz wędrowny </w:t>
      </w:r>
      <w:r w:rsidR="00D173C0">
        <w:rPr>
          <w:rFonts w:asciiTheme="majorHAnsi" w:hAnsiTheme="majorHAnsi"/>
        </w:rPr>
        <w:t>pod nazwą</w:t>
      </w:r>
      <w:r w:rsidRPr="00D173C0">
        <w:rPr>
          <w:rFonts w:asciiTheme="majorHAnsi" w:hAnsiTheme="majorHAnsi"/>
        </w:rPr>
        <w:t xml:space="preserve"> wakacje ze szkicownikiem” oraz</w:t>
      </w:r>
      <w:r w:rsidR="00E2458D" w:rsidRPr="00D173C0">
        <w:rPr>
          <w:rFonts w:asciiTheme="majorHAnsi" w:hAnsiTheme="majorHAnsi"/>
        </w:rPr>
        <w:t xml:space="preserve"> wypisana lista uczestników</w:t>
      </w:r>
      <w:r w:rsidRPr="00D173C0">
        <w:rPr>
          <w:rFonts w:asciiTheme="majorHAnsi" w:hAnsiTheme="majorHAnsi"/>
        </w:rPr>
        <w:t xml:space="preserve"> </w:t>
      </w:r>
      <w:r w:rsidR="00D173C0">
        <w:rPr>
          <w:rFonts w:asciiTheme="majorHAnsi" w:hAnsiTheme="majorHAnsi"/>
        </w:rPr>
        <w:t xml:space="preserve">i uczestniczek </w:t>
      </w:r>
      <w:r w:rsidRPr="00D173C0">
        <w:rPr>
          <w:rFonts w:asciiTheme="majorHAnsi" w:hAnsiTheme="majorHAnsi"/>
        </w:rPr>
        <w:t>wyjazdu. Kolorowe, koślawe napisy, dopełniają schematyczne rysunki szeroko uśmiechniętych głów i narzędzi artystycznych takich jak pędzel czy ołówek.</w:t>
      </w:r>
    </w:p>
    <w:p w14:paraId="7B7C8D1B" w14:textId="5C69005A" w:rsidR="003E3500" w:rsidRPr="00D173C0" w:rsidRDefault="003E3500" w:rsidP="00D173C0">
      <w:pPr>
        <w:spacing w:before="240" w:line="276" w:lineRule="auto"/>
        <w:rPr>
          <w:rFonts w:asciiTheme="majorHAnsi" w:hAnsiTheme="majorHAnsi"/>
        </w:rPr>
      </w:pPr>
      <w:r w:rsidRPr="00D173C0">
        <w:rPr>
          <w:rFonts w:asciiTheme="majorHAnsi" w:hAnsiTheme="majorHAnsi"/>
        </w:rPr>
        <w:t>Kolejne strony kontynuują prezentację uczestników, tym razem za pomocą rysunków wykonanych w róż</w:t>
      </w:r>
      <w:r w:rsidR="00A14FEF" w:rsidRPr="00D173C0">
        <w:rPr>
          <w:rFonts w:asciiTheme="majorHAnsi" w:hAnsiTheme="majorHAnsi"/>
        </w:rPr>
        <w:t>nych stylach</w:t>
      </w:r>
      <w:r w:rsidRPr="00D173C0">
        <w:rPr>
          <w:rFonts w:asciiTheme="majorHAnsi" w:hAnsiTheme="majorHAnsi"/>
        </w:rPr>
        <w:t>. Niektóre są podpisane konkretnymi imionami, pod innymi widnieją enigmatyczne podpisy jak np. „ja i ona”. W serii rysunków wyróżnić można portrety, ale także ilustracj</w:t>
      </w:r>
      <w:r w:rsidR="00DB44BC" w:rsidRPr="00D173C0">
        <w:rPr>
          <w:rFonts w:asciiTheme="majorHAnsi" w:hAnsiTheme="majorHAnsi"/>
        </w:rPr>
        <w:t>ę wesołego stwora z długim ogonem zwieńczonym kokardą, zwierzęta (psy, koty, a nawet myszy)</w:t>
      </w:r>
      <w:r w:rsidR="00CE3233" w:rsidRPr="00D173C0">
        <w:rPr>
          <w:rFonts w:asciiTheme="majorHAnsi" w:hAnsiTheme="majorHAnsi"/>
        </w:rPr>
        <w:t>, krajobrazy, kwiatki, czy stopę</w:t>
      </w:r>
      <w:r w:rsidR="006002C4" w:rsidRPr="00D173C0">
        <w:rPr>
          <w:rFonts w:asciiTheme="majorHAnsi" w:hAnsiTheme="majorHAnsi"/>
        </w:rPr>
        <w:t xml:space="preserve"> z podpisem „To jest  b. b. b. b. sławna prawa (z całą pewnością nie lewa!) noga </w:t>
      </w:r>
      <w:r w:rsidR="00CE3233" w:rsidRPr="00D173C0">
        <w:rPr>
          <w:rFonts w:asciiTheme="majorHAnsi" w:hAnsiTheme="majorHAnsi"/>
        </w:rPr>
        <w:t xml:space="preserve"> Maradonny</w:t>
      </w:r>
      <w:r w:rsidR="006002C4" w:rsidRPr="00D173C0">
        <w:rPr>
          <w:rFonts w:asciiTheme="majorHAnsi" w:hAnsiTheme="majorHAnsi"/>
        </w:rPr>
        <w:t>. A może lewa.”</w:t>
      </w:r>
      <w:bookmarkStart w:id="0" w:name="_GoBack"/>
      <w:bookmarkEnd w:id="0"/>
      <w:r w:rsidR="00CE3233" w:rsidRPr="00D173C0">
        <w:rPr>
          <w:rFonts w:asciiTheme="majorHAnsi" w:hAnsiTheme="majorHAnsi"/>
        </w:rPr>
        <w:t xml:space="preserve">. Niewielkie rysunki, monochromatyczne, wykonane długopisami i cienkopisami zostały </w:t>
      </w:r>
      <w:r w:rsidR="00DB44BC" w:rsidRPr="00D173C0">
        <w:rPr>
          <w:rFonts w:asciiTheme="majorHAnsi" w:hAnsiTheme="majorHAnsi"/>
        </w:rPr>
        <w:t>roz</w:t>
      </w:r>
      <w:r w:rsidR="00CE3233" w:rsidRPr="00D173C0">
        <w:rPr>
          <w:rFonts w:asciiTheme="majorHAnsi" w:hAnsiTheme="majorHAnsi"/>
        </w:rPr>
        <w:t>mieszczone</w:t>
      </w:r>
      <w:r w:rsidR="00DB44BC" w:rsidRPr="00D173C0">
        <w:rPr>
          <w:rFonts w:asciiTheme="majorHAnsi" w:hAnsiTheme="majorHAnsi"/>
        </w:rPr>
        <w:t xml:space="preserve"> </w:t>
      </w:r>
      <w:r w:rsidR="00CE3233" w:rsidRPr="00D173C0">
        <w:rPr>
          <w:rFonts w:asciiTheme="majorHAnsi" w:hAnsiTheme="majorHAnsi"/>
        </w:rPr>
        <w:t xml:space="preserve">nierównomiernie w efekcie czego </w:t>
      </w:r>
      <w:r w:rsidR="00DB44BC" w:rsidRPr="00D173C0">
        <w:rPr>
          <w:rFonts w:asciiTheme="majorHAnsi" w:hAnsiTheme="majorHAnsi"/>
        </w:rPr>
        <w:t xml:space="preserve">część stron szczelnie zapełniają, inne pozostawiają niemalże puste. </w:t>
      </w:r>
    </w:p>
    <w:p w14:paraId="7B215EC4" w14:textId="3ED8F4C7" w:rsidR="008E7555" w:rsidRPr="00D173C0" w:rsidRDefault="008E7555" w:rsidP="00D173C0">
      <w:pPr>
        <w:spacing w:before="240" w:line="276" w:lineRule="auto"/>
        <w:rPr>
          <w:rFonts w:asciiTheme="majorHAnsi" w:hAnsiTheme="majorHAnsi"/>
        </w:rPr>
      </w:pPr>
      <w:r w:rsidRPr="00D173C0">
        <w:rPr>
          <w:rFonts w:asciiTheme="majorHAnsi" w:hAnsiTheme="majorHAnsi"/>
        </w:rPr>
        <w:t>Po rysunkowej prezentacji uczestników następuje seria wpisów dotyczących kolejnych odwiedz</w:t>
      </w:r>
      <w:r w:rsidR="00D173C0">
        <w:rPr>
          <w:rFonts w:asciiTheme="majorHAnsi" w:hAnsiTheme="majorHAnsi"/>
        </w:rPr>
        <w:t xml:space="preserve">onych miast i punktów programu. To </w:t>
      </w:r>
      <w:r w:rsidRPr="00D173C0">
        <w:rPr>
          <w:rFonts w:asciiTheme="majorHAnsi" w:hAnsiTheme="majorHAnsi"/>
        </w:rPr>
        <w:t>Gniezno, Kruszwica, Strzelno, Mogilno, Kórnik, Poznań, Leszno, Trzemeszno, Pawłowice.</w:t>
      </w:r>
    </w:p>
    <w:p w14:paraId="34366245" w14:textId="1F304B60" w:rsidR="008C09D4" w:rsidRPr="00D173C0" w:rsidRDefault="008C09D4" w:rsidP="00D173C0">
      <w:pPr>
        <w:spacing w:before="240" w:line="276" w:lineRule="auto"/>
        <w:rPr>
          <w:rFonts w:asciiTheme="majorHAnsi" w:hAnsiTheme="majorHAnsi"/>
        </w:rPr>
      </w:pPr>
      <w:r w:rsidRPr="00D173C0">
        <w:rPr>
          <w:rFonts w:asciiTheme="majorHAnsi" w:hAnsiTheme="majorHAnsi"/>
        </w:rPr>
        <w:t xml:space="preserve">Zapiski różnią się charakterami pisma, kolorami, </w:t>
      </w:r>
      <w:r w:rsidR="00AC2DF0" w:rsidRPr="00D173C0">
        <w:rPr>
          <w:rFonts w:asciiTheme="majorHAnsi" w:hAnsiTheme="majorHAnsi"/>
        </w:rPr>
        <w:t>dodanymi materiałami wizualnymi, niekiedy także w ramach tej samej miejscowości.</w:t>
      </w:r>
      <w:r w:rsidRPr="00D173C0">
        <w:rPr>
          <w:rFonts w:asciiTheme="majorHAnsi" w:hAnsiTheme="majorHAnsi"/>
        </w:rPr>
        <w:t xml:space="preserve"> A jednak pewne elementy się p</w:t>
      </w:r>
      <w:r w:rsidR="00815C3A" w:rsidRPr="00D173C0">
        <w:rPr>
          <w:rFonts w:asciiTheme="majorHAnsi" w:hAnsiTheme="majorHAnsi"/>
        </w:rPr>
        <w:t>owtarzają. Za każdym razem nazw</w:t>
      </w:r>
      <w:r w:rsidRPr="00D173C0">
        <w:rPr>
          <w:rFonts w:asciiTheme="majorHAnsi" w:hAnsiTheme="majorHAnsi"/>
        </w:rPr>
        <w:t xml:space="preserve">a miasta zostaje wyróżniona, ozdobnym, dużym napisem, a więc nie ma wątpliwości </w:t>
      </w:r>
      <w:r w:rsidR="004A68FE" w:rsidRPr="00D173C0">
        <w:rPr>
          <w:rFonts w:asciiTheme="majorHAnsi" w:hAnsiTheme="majorHAnsi"/>
        </w:rPr>
        <w:t>jakiego miejsca</w:t>
      </w:r>
      <w:r w:rsidRPr="00D173C0">
        <w:rPr>
          <w:rFonts w:asciiTheme="majorHAnsi" w:hAnsiTheme="majorHAnsi"/>
        </w:rPr>
        <w:t xml:space="preserve"> dotyczy dana strona.</w:t>
      </w:r>
      <w:r w:rsidR="00815C3A" w:rsidRPr="00D173C0">
        <w:rPr>
          <w:rFonts w:asciiTheme="majorHAnsi" w:hAnsiTheme="majorHAnsi"/>
        </w:rPr>
        <w:t xml:space="preserve"> Przy niektórych tytułach pojawia się także precyzyjna data</w:t>
      </w:r>
      <w:r w:rsidR="00D173C0">
        <w:rPr>
          <w:rFonts w:asciiTheme="majorHAnsi" w:hAnsiTheme="majorHAnsi"/>
        </w:rPr>
        <w:t>. W</w:t>
      </w:r>
      <w:r w:rsidR="00AC2DF0" w:rsidRPr="00D173C0">
        <w:rPr>
          <w:rFonts w:asciiTheme="majorHAnsi" w:hAnsiTheme="majorHAnsi"/>
        </w:rPr>
        <w:t>pisy z poszczególnych miast odnos</w:t>
      </w:r>
      <w:r w:rsidR="00FE0249" w:rsidRPr="00D173C0">
        <w:rPr>
          <w:rFonts w:asciiTheme="majorHAnsi" w:hAnsiTheme="majorHAnsi"/>
        </w:rPr>
        <w:t>zą się do topografii, historii, opisów konkretnych budowli czy osób zwi</w:t>
      </w:r>
      <w:r w:rsidR="00D173C0">
        <w:rPr>
          <w:rFonts w:asciiTheme="majorHAnsi" w:hAnsiTheme="majorHAnsi"/>
        </w:rPr>
        <w:t>ązanych z danym miejscem. To np.</w:t>
      </w:r>
      <w:r w:rsidR="00FE0249" w:rsidRPr="00D173C0">
        <w:rPr>
          <w:rFonts w:asciiTheme="majorHAnsi" w:hAnsiTheme="majorHAnsi"/>
        </w:rPr>
        <w:t xml:space="preserve"> położenie </w:t>
      </w:r>
      <w:r w:rsidR="00371138" w:rsidRPr="00D173C0">
        <w:rPr>
          <w:rFonts w:asciiTheme="majorHAnsi" w:hAnsiTheme="majorHAnsi"/>
        </w:rPr>
        <w:t>Gniezna</w:t>
      </w:r>
      <w:r w:rsidR="00FE0249" w:rsidRPr="00D173C0">
        <w:rPr>
          <w:rFonts w:asciiTheme="majorHAnsi" w:hAnsiTheme="majorHAnsi"/>
        </w:rPr>
        <w:t xml:space="preserve">, </w:t>
      </w:r>
      <w:r w:rsidR="00371138" w:rsidRPr="00D173C0">
        <w:rPr>
          <w:rFonts w:asciiTheme="majorHAnsi" w:hAnsiTheme="majorHAnsi"/>
        </w:rPr>
        <w:t>dzieje Kruszwicy</w:t>
      </w:r>
      <w:r w:rsidR="00FE0249" w:rsidRPr="00D173C0">
        <w:rPr>
          <w:rFonts w:asciiTheme="majorHAnsi" w:hAnsiTheme="majorHAnsi"/>
        </w:rPr>
        <w:t>, opis archite</w:t>
      </w:r>
      <w:r w:rsidR="00371138" w:rsidRPr="00D173C0">
        <w:rPr>
          <w:rFonts w:asciiTheme="majorHAnsi" w:hAnsiTheme="majorHAnsi"/>
        </w:rPr>
        <w:t>ktoniczny kościoła św. Prokopa w Strzelnie czy losy rodu Działyńskich w Kórniku.</w:t>
      </w:r>
    </w:p>
    <w:p w14:paraId="320DAB98" w14:textId="6CB5025F" w:rsidR="00FE0249" w:rsidRPr="00D173C0" w:rsidRDefault="00FE0249" w:rsidP="00D173C0">
      <w:pPr>
        <w:spacing w:before="240" w:line="276" w:lineRule="auto"/>
        <w:rPr>
          <w:rFonts w:asciiTheme="majorHAnsi" w:hAnsiTheme="majorHAnsi"/>
        </w:rPr>
      </w:pPr>
      <w:r w:rsidRPr="00D173C0">
        <w:rPr>
          <w:rFonts w:asciiTheme="majorHAnsi" w:hAnsiTheme="majorHAnsi"/>
        </w:rPr>
        <w:lastRenderedPageBreak/>
        <w:t>Treści uzupełniają fotogra</w:t>
      </w:r>
      <w:r w:rsidR="00D173C0">
        <w:rPr>
          <w:rFonts w:asciiTheme="majorHAnsi" w:hAnsiTheme="majorHAnsi"/>
        </w:rPr>
        <w:t>fie, wklejone pocztówki (czasem</w:t>
      </w:r>
      <w:r w:rsidRPr="00D173C0">
        <w:rPr>
          <w:rFonts w:asciiTheme="majorHAnsi" w:hAnsiTheme="majorHAnsi"/>
        </w:rPr>
        <w:t xml:space="preserve"> do góry nogami</w:t>
      </w:r>
      <w:r w:rsidR="00CC17E0">
        <w:rPr>
          <w:rFonts w:asciiTheme="majorHAnsi" w:hAnsiTheme="majorHAnsi"/>
        </w:rPr>
        <w:t>), wycinki z gazet czy foldery turystyczne</w:t>
      </w:r>
      <w:r w:rsidR="008F118B" w:rsidRPr="00D173C0">
        <w:rPr>
          <w:rFonts w:asciiTheme="majorHAnsi" w:hAnsiTheme="majorHAnsi"/>
        </w:rPr>
        <w:t>, pieczątki ze schronisk młodzieżowych</w:t>
      </w:r>
      <w:r w:rsidRPr="00D173C0">
        <w:rPr>
          <w:rFonts w:asciiTheme="majorHAnsi" w:hAnsiTheme="majorHAnsi"/>
        </w:rPr>
        <w:t xml:space="preserve"> oraz ilustra</w:t>
      </w:r>
      <w:r w:rsidR="00D173C0">
        <w:rPr>
          <w:rFonts w:asciiTheme="majorHAnsi" w:hAnsiTheme="majorHAnsi"/>
        </w:rPr>
        <w:t xml:space="preserve">cje wykonane przez uczestników. To </w:t>
      </w:r>
      <w:r w:rsidRPr="00D173C0">
        <w:rPr>
          <w:rFonts w:asciiTheme="majorHAnsi" w:hAnsiTheme="majorHAnsi"/>
        </w:rPr>
        <w:t>wklejone precy</w:t>
      </w:r>
      <w:r w:rsidR="00D173C0">
        <w:rPr>
          <w:rFonts w:asciiTheme="majorHAnsi" w:hAnsiTheme="majorHAnsi"/>
        </w:rPr>
        <w:t xml:space="preserve">zyjne rysunki architektoniczne </w:t>
      </w:r>
      <w:r w:rsidRPr="00D173C0">
        <w:rPr>
          <w:rFonts w:asciiTheme="majorHAnsi" w:hAnsiTheme="majorHAnsi"/>
        </w:rPr>
        <w:t>ora</w:t>
      </w:r>
      <w:r w:rsidR="00371138" w:rsidRPr="00D173C0">
        <w:rPr>
          <w:rFonts w:asciiTheme="majorHAnsi" w:hAnsiTheme="majorHAnsi"/>
        </w:rPr>
        <w:t>z schematyczne żartobliwe komen</w:t>
      </w:r>
      <w:r w:rsidRPr="00D173C0">
        <w:rPr>
          <w:rFonts w:asciiTheme="majorHAnsi" w:hAnsiTheme="majorHAnsi"/>
        </w:rPr>
        <w:t>t</w:t>
      </w:r>
      <w:r w:rsidR="00371138" w:rsidRPr="00D173C0">
        <w:rPr>
          <w:rFonts w:asciiTheme="majorHAnsi" w:hAnsiTheme="majorHAnsi"/>
        </w:rPr>
        <w:t>a</w:t>
      </w:r>
      <w:r w:rsidRPr="00D173C0">
        <w:rPr>
          <w:rFonts w:asciiTheme="majorHAnsi" w:hAnsiTheme="majorHAnsi"/>
        </w:rPr>
        <w:t>rze r</w:t>
      </w:r>
      <w:r w:rsidR="00371138" w:rsidRPr="00D173C0">
        <w:rPr>
          <w:rFonts w:asciiTheme="majorHAnsi" w:hAnsiTheme="majorHAnsi"/>
        </w:rPr>
        <w:t xml:space="preserve">ysunkowe, jak </w:t>
      </w:r>
      <w:r w:rsidR="00CC17E0">
        <w:rPr>
          <w:rFonts w:asciiTheme="majorHAnsi" w:hAnsiTheme="majorHAnsi"/>
        </w:rPr>
        <w:t xml:space="preserve">np. </w:t>
      </w:r>
      <w:r w:rsidR="00371138" w:rsidRPr="00D173C0">
        <w:rPr>
          <w:rFonts w:asciiTheme="majorHAnsi" w:hAnsiTheme="majorHAnsi"/>
        </w:rPr>
        <w:t xml:space="preserve">duchy przy informacji </w:t>
      </w:r>
      <w:r w:rsidR="00CC17E0">
        <w:rPr>
          <w:rFonts w:asciiTheme="majorHAnsi" w:hAnsiTheme="majorHAnsi"/>
        </w:rPr>
        <w:t>o zwiedzaniu krypt.</w:t>
      </w:r>
    </w:p>
    <w:p w14:paraId="7350B5A1" w14:textId="7469AE76" w:rsidR="00DA1DA0" w:rsidRPr="00D173C0" w:rsidRDefault="00371138" w:rsidP="00D173C0">
      <w:pPr>
        <w:spacing w:before="240" w:line="276" w:lineRule="auto"/>
        <w:rPr>
          <w:rFonts w:asciiTheme="majorHAnsi" w:hAnsiTheme="majorHAnsi"/>
        </w:rPr>
      </w:pPr>
      <w:r w:rsidRPr="00D173C0">
        <w:rPr>
          <w:rFonts w:asciiTheme="majorHAnsi" w:hAnsiTheme="majorHAnsi"/>
        </w:rPr>
        <w:t>Kolejne strony opowiadają nie tylko o odwiedzonych miejscowościach, ale także o poszczególnych punktami programu obozu.</w:t>
      </w:r>
      <w:r w:rsidR="008F118B" w:rsidRPr="00D173C0">
        <w:rPr>
          <w:rFonts w:asciiTheme="majorHAnsi" w:hAnsiTheme="majorHAnsi"/>
        </w:rPr>
        <w:t xml:space="preserve"> </w:t>
      </w:r>
      <w:r w:rsidR="00DA1DA0" w:rsidRPr="00D173C0">
        <w:rPr>
          <w:rFonts w:asciiTheme="majorHAnsi" w:hAnsiTheme="majorHAnsi"/>
        </w:rPr>
        <w:t>Fakty uzupełniają wspomnienia ze wspólnych wieczorów i pogadanek prowadzących np. pod tytułem „Co może dać taki obóz?”. Wpis udekorowany został rysunkami komarzyc wraz z komentarzem „A wszystko odbywało się przy dźwięku skrzydeł krwiożerczych komarzyc, które mimo wszystko były bardzo sympatyczne, nie?”.</w:t>
      </w:r>
    </w:p>
    <w:p w14:paraId="307EE67E" w14:textId="2ABEF927" w:rsidR="0021460F" w:rsidRPr="00D173C0" w:rsidRDefault="008F118B" w:rsidP="00D173C0">
      <w:pPr>
        <w:spacing w:before="240" w:line="276" w:lineRule="auto"/>
        <w:rPr>
          <w:rFonts w:asciiTheme="majorHAnsi" w:hAnsiTheme="majorHAnsi"/>
        </w:rPr>
      </w:pPr>
      <w:r w:rsidRPr="00D173C0">
        <w:rPr>
          <w:rFonts w:asciiTheme="majorHAnsi" w:hAnsiTheme="majorHAnsi"/>
        </w:rPr>
        <w:t xml:space="preserve">Kilkukrotnie pojawia się informacja o wernisażach zorganizowanych w różnych miejscach, a także </w:t>
      </w:r>
      <w:r w:rsidR="000264DD" w:rsidRPr="00D173C0">
        <w:rPr>
          <w:rFonts w:asciiTheme="majorHAnsi" w:hAnsiTheme="majorHAnsi"/>
        </w:rPr>
        <w:t>nagrodach przyznanych przy tej okazji</w:t>
      </w:r>
      <w:r w:rsidRPr="00D173C0">
        <w:rPr>
          <w:rFonts w:asciiTheme="majorHAnsi" w:hAnsiTheme="majorHAnsi"/>
        </w:rPr>
        <w:t xml:space="preserve">. Nagrody przyznawane były w następujących kategoriach: </w:t>
      </w:r>
      <w:r w:rsidR="001775CE" w:rsidRPr="00D173C0">
        <w:rPr>
          <w:rFonts w:asciiTheme="majorHAnsi" w:hAnsiTheme="majorHAnsi"/>
        </w:rPr>
        <w:t xml:space="preserve">nagroda ludu, nagroda Grażynki, Krzysia, prezesa, </w:t>
      </w:r>
      <w:r w:rsidRPr="00D173C0">
        <w:rPr>
          <w:rFonts w:asciiTheme="majorHAnsi" w:hAnsiTheme="majorHAnsi"/>
        </w:rPr>
        <w:t xml:space="preserve">Krysi, </w:t>
      </w:r>
      <w:r w:rsidR="001A2C0B" w:rsidRPr="00D173C0">
        <w:rPr>
          <w:rFonts w:asciiTheme="majorHAnsi" w:hAnsiTheme="majorHAnsi"/>
        </w:rPr>
        <w:t>Ani, nagroda za kompozycję, za dowcip, za ujęcie kolorystyczne, nagroda ogólna, za bryłę, za oryginalność, nagroda prywatna cukierkowa, za dowcipne ujęcie, za pracę zbiorową, nagroda szeryfa i wreszcie nagrody 1, 2, 3, i na kredyt.</w:t>
      </w:r>
      <w:r w:rsidR="0081352E" w:rsidRPr="00D173C0">
        <w:rPr>
          <w:rFonts w:asciiTheme="majorHAnsi" w:hAnsiTheme="majorHAnsi"/>
        </w:rPr>
        <w:t xml:space="preserve"> </w:t>
      </w:r>
      <w:r w:rsidR="001775CE" w:rsidRPr="00D173C0">
        <w:rPr>
          <w:rFonts w:asciiTheme="majorHAnsi" w:hAnsiTheme="majorHAnsi"/>
        </w:rPr>
        <w:t>Każde</w:t>
      </w:r>
      <w:r w:rsidR="0081352E" w:rsidRPr="00D173C0">
        <w:rPr>
          <w:rFonts w:asciiTheme="majorHAnsi" w:hAnsiTheme="majorHAnsi"/>
        </w:rPr>
        <w:t>j kategorii przypisane jest nazwisko laureata bądź laureatki.</w:t>
      </w:r>
      <w:r w:rsidR="002A0286" w:rsidRPr="00D173C0">
        <w:rPr>
          <w:rFonts w:asciiTheme="majorHAnsi" w:hAnsiTheme="majorHAnsi"/>
        </w:rPr>
        <w:t xml:space="preserve"> Przy informacjach o wystawach wklejonych zostało kilka prac nagrodzonych</w:t>
      </w:r>
      <w:r w:rsidR="001775CE" w:rsidRPr="00D173C0">
        <w:rPr>
          <w:rFonts w:asciiTheme="majorHAnsi" w:hAnsiTheme="majorHAnsi"/>
        </w:rPr>
        <w:t xml:space="preserve"> </w:t>
      </w:r>
      <w:r w:rsidR="002A0286" w:rsidRPr="00D173C0">
        <w:rPr>
          <w:rFonts w:asciiTheme="majorHAnsi" w:hAnsiTheme="majorHAnsi"/>
        </w:rPr>
        <w:t xml:space="preserve">m.in. plakat zbiorowy wykonany farbami </w:t>
      </w:r>
      <w:r w:rsidR="001775CE" w:rsidRPr="00D173C0">
        <w:rPr>
          <w:rFonts w:asciiTheme="majorHAnsi" w:hAnsiTheme="majorHAnsi"/>
        </w:rPr>
        <w:t>na odwrocie afisza reklamowego Wo</w:t>
      </w:r>
      <w:r w:rsidR="002A0286" w:rsidRPr="00D173C0">
        <w:rPr>
          <w:rFonts w:asciiTheme="majorHAnsi" w:hAnsiTheme="majorHAnsi"/>
        </w:rPr>
        <w:t>jewódzkiego Ośrodka Informacji Turystycznej w Opolu, poskładany i przyklejony</w:t>
      </w:r>
      <w:r w:rsidR="001775CE" w:rsidRPr="00D173C0">
        <w:rPr>
          <w:rFonts w:asciiTheme="majorHAnsi" w:hAnsiTheme="majorHAnsi"/>
        </w:rPr>
        <w:t xml:space="preserve"> do jednej z kartek</w:t>
      </w:r>
      <w:r w:rsidR="00CC17E0">
        <w:rPr>
          <w:rFonts w:asciiTheme="majorHAnsi" w:hAnsiTheme="majorHAnsi"/>
        </w:rPr>
        <w:t xml:space="preserve"> kroniki</w:t>
      </w:r>
      <w:r w:rsidR="002A0286" w:rsidRPr="00D173C0">
        <w:rPr>
          <w:rFonts w:asciiTheme="majorHAnsi" w:hAnsiTheme="majorHAnsi"/>
        </w:rPr>
        <w:t>.</w:t>
      </w:r>
      <w:r w:rsidR="00CC17E0">
        <w:rPr>
          <w:rFonts w:asciiTheme="majorHAnsi" w:hAnsiTheme="majorHAnsi"/>
        </w:rPr>
        <w:t xml:space="preserve"> </w:t>
      </w:r>
      <w:r w:rsidR="000264DD" w:rsidRPr="00D173C0">
        <w:rPr>
          <w:rFonts w:asciiTheme="majorHAnsi" w:hAnsiTheme="majorHAnsi"/>
        </w:rPr>
        <w:t>Część kroniki została oddana księdze wpisów dotyczących wystawy zorganizowanej w Lesznie z prośbą o „szczere wypowiedzi i cenne uwagi”.</w:t>
      </w:r>
    </w:p>
    <w:p w14:paraId="553BB432" w14:textId="187D4957" w:rsidR="00454713" w:rsidRPr="00D173C0" w:rsidRDefault="004D020E" w:rsidP="00D173C0">
      <w:pPr>
        <w:spacing w:before="240" w:line="276" w:lineRule="auto"/>
        <w:rPr>
          <w:rFonts w:asciiTheme="majorHAnsi" w:hAnsiTheme="majorHAnsi"/>
        </w:rPr>
      </w:pPr>
      <w:r w:rsidRPr="00D173C0">
        <w:rPr>
          <w:rFonts w:asciiTheme="majorHAnsi" w:hAnsiTheme="majorHAnsi"/>
        </w:rPr>
        <w:t>Podsumowaniem serii wpisów są rysunkowe</w:t>
      </w:r>
      <w:r w:rsidR="0021460F" w:rsidRPr="00D173C0">
        <w:rPr>
          <w:rFonts w:asciiTheme="majorHAnsi" w:hAnsiTheme="majorHAnsi"/>
        </w:rPr>
        <w:t xml:space="preserve"> komentarze do hasła „moja najwspanialsza obozow</w:t>
      </w:r>
      <w:r w:rsidRPr="00D173C0">
        <w:rPr>
          <w:rFonts w:asciiTheme="majorHAnsi" w:hAnsiTheme="majorHAnsi"/>
        </w:rPr>
        <w:t>a przygoda ze sztuką i z ludźmi”.</w:t>
      </w:r>
    </w:p>
    <w:p w14:paraId="5B26C874" w14:textId="7E39F153" w:rsidR="00973B87" w:rsidRPr="00D173C0" w:rsidRDefault="00BF426A" w:rsidP="00D173C0">
      <w:pPr>
        <w:spacing w:before="240" w:line="276" w:lineRule="auto"/>
        <w:rPr>
          <w:rFonts w:asciiTheme="majorHAnsi" w:hAnsiTheme="majorHAnsi"/>
        </w:rPr>
      </w:pPr>
      <w:r w:rsidRPr="00D173C0">
        <w:rPr>
          <w:rFonts w:asciiTheme="majorHAnsi" w:hAnsiTheme="majorHAnsi"/>
        </w:rPr>
        <w:t>Kronikę kończy dokumentacja fotograficzn</w:t>
      </w:r>
      <w:r w:rsidR="00CC17E0">
        <w:rPr>
          <w:rFonts w:asciiTheme="majorHAnsi" w:hAnsiTheme="majorHAnsi"/>
        </w:rPr>
        <w:t>a dotycząca odwiedzonych miejsc</w:t>
      </w:r>
      <w:r w:rsidRPr="00D173C0">
        <w:rPr>
          <w:rFonts w:asciiTheme="majorHAnsi" w:hAnsiTheme="majorHAnsi"/>
        </w:rPr>
        <w:t xml:space="preserve"> oraz uczestników obozu.</w:t>
      </w:r>
      <w:r w:rsidR="002255B7" w:rsidRPr="00D173C0">
        <w:rPr>
          <w:rFonts w:asciiTheme="majorHAnsi" w:hAnsiTheme="majorHAnsi"/>
        </w:rPr>
        <w:t xml:space="preserve"> </w:t>
      </w:r>
      <w:r w:rsidRPr="00D173C0">
        <w:rPr>
          <w:rFonts w:asciiTheme="majorHAnsi" w:hAnsiTheme="majorHAnsi"/>
        </w:rPr>
        <w:t>Wklejone czarno</w:t>
      </w:r>
      <w:r w:rsidR="00D173C0">
        <w:rPr>
          <w:rFonts w:asciiTheme="majorHAnsi" w:hAnsiTheme="majorHAnsi"/>
        </w:rPr>
        <w:t>-</w:t>
      </w:r>
      <w:r w:rsidRPr="00D173C0">
        <w:rPr>
          <w:rFonts w:asciiTheme="majorHAnsi" w:hAnsiTheme="majorHAnsi"/>
        </w:rPr>
        <w:t>białe, niewielkie zdjęcia prezentują detale architektoniczne kolejnych zwiedzanych budowli historycznych</w:t>
      </w:r>
      <w:r w:rsidR="008D7478">
        <w:rPr>
          <w:rFonts w:asciiTheme="majorHAnsi" w:hAnsiTheme="majorHAnsi"/>
        </w:rPr>
        <w:t>: kopuły, portale, żygacze itd.</w:t>
      </w:r>
      <w:r w:rsidRPr="00D173C0">
        <w:rPr>
          <w:rFonts w:asciiTheme="majorHAnsi" w:hAnsiTheme="majorHAnsi"/>
        </w:rPr>
        <w:t xml:space="preserve"> Zebrane w grupy po kilka na jednej stronie, skrupulatnie podpisane.</w:t>
      </w:r>
      <w:r w:rsidR="002255B7" w:rsidRPr="00D173C0">
        <w:rPr>
          <w:rFonts w:asciiTheme="majorHAnsi" w:hAnsiTheme="majorHAnsi"/>
        </w:rPr>
        <w:t xml:space="preserve"> Ostatnim rozdziałem jest seria zdjęć zatytułowana „Ludzie </w:t>
      </w:r>
      <w:r w:rsidR="00454713" w:rsidRPr="00D173C0">
        <w:rPr>
          <w:rFonts w:asciiTheme="majorHAnsi" w:hAnsiTheme="majorHAnsi"/>
        </w:rPr>
        <w:t>obozowe”</w:t>
      </w:r>
      <w:r w:rsidR="002255B7" w:rsidRPr="00D173C0">
        <w:rPr>
          <w:rFonts w:asciiTheme="majorHAnsi" w:hAnsiTheme="majorHAnsi"/>
        </w:rPr>
        <w:t>.</w:t>
      </w:r>
      <w:r w:rsidR="00973B87" w:rsidRPr="00D173C0">
        <w:rPr>
          <w:rFonts w:asciiTheme="majorHAnsi" w:hAnsiTheme="majorHAnsi"/>
        </w:rPr>
        <w:t xml:space="preserve"> C</w:t>
      </w:r>
      <w:r w:rsidR="00454713" w:rsidRPr="00D173C0">
        <w:rPr>
          <w:rFonts w:asciiTheme="majorHAnsi" w:hAnsiTheme="majorHAnsi"/>
        </w:rPr>
        <w:t>zarno-białe fotograf</w:t>
      </w:r>
      <w:r w:rsidR="00973B87" w:rsidRPr="00D173C0">
        <w:rPr>
          <w:rFonts w:asciiTheme="majorHAnsi" w:hAnsiTheme="majorHAnsi"/>
        </w:rPr>
        <w:t>i</w:t>
      </w:r>
      <w:r w:rsidR="00454713" w:rsidRPr="00D173C0">
        <w:rPr>
          <w:rFonts w:asciiTheme="majorHAnsi" w:hAnsiTheme="majorHAnsi"/>
        </w:rPr>
        <w:t>e pr</w:t>
      </w:r>
      <w:r w:rsidR="00973B87" w:rsidRPr="00D173C0">
        <w:rPr>
          <w:rFonts w:asciiTheme="majorHAnsi" w:hAnsiTheme="majorHAnsi"/>
        </w:rPr>
        <w:t>zedstawiają</w:t>
      </w:r>
      <w:r w:rsidR="00454713" w:rsidRPr="00D173C0">
        <w:rPr>
          <w:rFonts w:asciiTheme="majorHAnsi" w:hAnsiTheme="majorHAnsi"/>
        </w:rPr>
        <w:t xml:space="preserve"> młod</w:t>
      </w:r>
      <w:r w:rsidR="00973B87" w:rsidRPr="00D173C0">
        <w:rPr>
          <w:rFonts w:asciiTheme="majorHAnsi" w:hAnsiTheme="majorHAnsi"/>
        </w:rPr>
        <w:t>ych ludzi w róż</w:t>
      </w:r>
      <w:r w:rsidR="00E50242">
        <w:rPr>
          <w:rFonts w:asciiTheme="majorHAnsi" w:hAnsiTheme="majorHAnsi"/>
        </w:rPr>
        <w:t>nych sytuacjach obozowych. Każda</w:t>
      </w:r>
      <w:r w:rsidR="00973B87" w:rsidRPr="00D173C0">
        <w:rPr>
          <w:rFonts w:asciiTheme="majorHAnsi" w:hAnsiTheme="majorHAnsi"/>
        </w:rPr>
        <w:t xml:space="preserve"> podpisane jest imieniem. Pomiędzy ujęciami portretowymi widnieją zdjęcia grupowe, a także dokumentacja poszczególnych prac czy zaproszeń na wernisaże. Obok sytuacji takich jak </w:t>
      </w:r>
      <w:r w:rsidR="008228BA" w:rsidRPr="00D173C0">
        <w:rPr>
          <w:rFonts w:asciiTheme="majorHAnsi" w:hAnsiTheme="majorHAnsi"/>
        </w:rPr>
        <w:t xml:space="preserve">szkicowanie, </w:t>
      </w:r>
      <w:r w:rsidR="00973B87" w:rsidRPr="00D173C0">
        <w:rPr>
          <w:rFonts w:asciiTheme="majorHAnsi" w:hAnsiTheme="majorHAnsi"/>
        </w:rPr>
        <w:t xml:space="preserve">malowanie, prowadzenie rozmów czy wernisaże pojawiają się </w:t>
      </w:r>
      <w:r w:rsidR="008228BA" w:rsidRPr="00D173C0">
        <w:rPr>
          <w:rFonts w:asciiTheme="majorHAnsi" w:hAnsiTheme="majorHAnsi"/>
        </w:rPr>
        <w:t>te</w:t>
      </w:r>
      <w:r w:rsidR="00973B87" w:rsidRPr="00D173C0">
        <w:rPr>
          <w:rFonts w:asciiTheme="majorHAnsi" w:hAnsiTheme="majorHAnsi"/>
        </w:rPr>
        <w:t xml:space="preserve"> nieformalne takie jak spanie na trawie, opalanie się czy otwieranie szklanej butelki z napojem. </w:t>
      </w:r>
    </w:p>
    <w:p w14:paraId="2FBB5EAE" w14:textId="1AC619C3" w:rsidR="00454713" w:rsidRPr="00D173C0" w:rsidRDefault="001F55AC" w:rsidP="00D173C0">
      <w:pPr>
        <w:spacing w:before="240" w:line="276" w:lineRule="auto"/>
        <w:rPr>
          <w:rFonts w:asciiTheme="majorHAnsi" w:hAnsiTheme="majorHAnsi"/>
        </w:rPr>
      </w:pPr>
      <w:r w:rsidRPr="00D173C0">
        <w:rPr>
          <w:rFonts w:asciiTheme="majorHAnsi" w:hAnsiTheme="majorHAnsi"/>
        </w:rPr>
        <w:t>W ten spo</w:t>
      </w:r>
      <w:r w:rsidR="00D65E56" w:rsidRPr="00D173C0">
        <w:rPr>
          <w:rFonts w:asciiTheme="majorHAnsi" w:hAnsiTheme="majorHAnsi"/>
        </w:rPr>
        <w:t>sób uczestnicy obozu podsumowali</w:t>
      </w:r>
      <w:r w:rsidRPr="00D173C0">
        <w:rPr>
          <w:rFonts w:asciiTheme="majorHAnsi" w:hAnsiTheme="majorHAnsi"/>
        </w:rPr>
        <w:t xml:space="preserve"> swoje artystyczno-osobiste doświadczenia zdobyte podczas wspólnej przygody.</w:t>
      </w:r>
    </w:p>
    <w:sectPr w:rsidR="00454713" w:rsidRPr="00D173C0" w:rsidSect="0026635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CF"/>
    <w:rsid w:val="000264DD"/>
    <w:rsid w:val="000D7A6E"/>
    <w:rsid w:val="001775CE"/>
    <w:rsid w:val="001A2C0B"/>
    <w:rsid w:val="001F55AC"/>
    <w:rsid w:val="0021135C"/>
    <w:rsid w:val="0021460F"/>
    <w:rsid w:val="002255B7"/>
    <w:rsid w:val="00262711"/>
    <w:rsid w:val="00266359"/>
    <w:rsid w:val="00292E67"/>
    <w:rsid w:val="002A0286"/>
    <w:rsid w:val="002C1864"/>
    <w:rsid w:val="00371138"/>
    <w:rsid w:val="003E3500"/>
    <w:rsid w:val="00454713"/>
    <w:rsid w:val="00455CD9"/>
    <w:rsid w:val="004A68FE"/>
    <w:rsid w:val="004D020E"/>
    <w:rsid w:val="004E3FB5"/>
    <w:rsid w:val="004F6A03"/>
    <w:rsid w:val="005232DE"/>
    <w:rsid w:val="00592B7A"/>
    <w:rsid w:val="00595F46"/>
    <w:rsid w:val="005A46C1"/>
    <w:rsid w:val="006002C4"/>
    <w:rsid w:val="006358DB"/>
    <w:rsid w:val="006C2830"/>
    <w:rsid w:val="006F12D5"/>
    <w:rsid w:val="007265CF"/>
    <w:rsid w:val="00735C9A"/>
    <w:rsid w:val="00737CB0"/>
    <w:rsid w:val="007D22C6"/>
    <w:rsid w:val="00803F25"/>
    <w:rsid w:val="0081352E"/>
    <w:rsid w:val="00815C3A"/>
    <w:rsid w:val="008228BA"/>
    <w:rsid w:val="00892F78"/>
    <w:rsid w:val="008B2033"/>
    <w:rsid w:val="008C09D4"/>
    <w:rsid w:val="008D7478"/>
    <w:rsid w:val="008E7555"/>
    <w:rsid w:val="008F118B"/>
    <w:rsid w:val="00973B87"/>
    <w:rsid w:val="009B5F40"/>
    <w:rsid w:val="00A14FEF"/>
    <w:rsid w:val="00AC2DF0"/>
    <w:rsid w:val="00B63B28"/>
    <w:rsid w:val="00B80150"/>
    <w:rsid w:val="00BF426A"/>
    <w:rsid w:val="00C37DCA"/>
    <w:rsid w:val="00C6662F"/>
    <w:rsid w:val="00CC17E0"/>
    <w:rsid w:val="00CE3233"/>
    <w:rsid w:val="00CF5F1D"/>
    <w:rsid w:val="00D173C0"/>
    <w:rsid w:val="00D65E56"/>
    <w:rsid w:val="00D66B07"/>
    <w:rsid w:val="00DA1DA0"/>
    <w:rsid w:val="00DB44BC"/>
    <w:rsid w:val="00E0244E"/>
    <w:rsid w:val="00E2458D"/>
    <w:rsid w:val="00E50242"/>
    <w:rsid w:val="00E65C34"/>
    <w:rsid w:val="00F80AA0"/>
    <w:rsid w:val="00F84D73"/>
    <w:rsid w:val="00F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3AAEA"/>
  <w14:defaultImageDpi w14:val="300"/>
  <w15:docId w15:val="{CFF0379E-C27C-4C7C-A3D1-B75F4530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Footnote"/>
    <w:uiPriority w:val="1"/>
    <w:qFormat/>
    <w:rsid w:val="00892F78"/>
    <w:pPr>
      <w:jc w:val="both"/>
    </w:pPr>
    <w:rPr>
      <w:rFonts w:ascii="Times New Roman" w:hAnsi="Times New Roman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4F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4F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F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F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F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F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INS-1986-1</dc:title>
  <dc:subject/>
  <dc:creator>Maria Szczycińska</dc:creator>
  <cp:keywords/>
  <dc:description/>
  <cp:lastModifiedBy>Zofia Ledzion</cp:lastModifiedBy>
  <cp:revision>6</cp:revision>
  <dcterms:created xsi:type="dcterms:W3CDTF">2023-03-23T12:45:00Z</dcterms:created>
  <dcterms:modified xsi:type="dcterms:W3CDTF">2023-09-02T11:57:00Z</dcterms:modified>
</cp:coreProperties>
</file>