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01BF4" w14:textId="4967FC19" w:rsidR="009714BC" w:rsidRPr="00B91170" w:rsidRDefault="00BB071D" w:rsidP="00BB071D">
      <w:pPr>
        <w:spacing w:line="276" w:lineRule="auto"/>
        <w:rPr>
          <w:rFonts w:asciiTheme="majorHAnsi" w:eastAsia="Times New Roman" w:hAnsiTheme="majorHAnsi" w:cs="Times New Roman"/>
          <w:color w:val="000000"/>
        </w:rPr>
      </w:pPr>
      <w:r w:rsidRPr="00B91170">
        <w:rPr>
          <w:rFonts w:asciiTheme="majorHAnsi" w:eastAsia="Times New Roman" w:hAnsiTheme="majorHAnsi" w:cs="Times New Roman"/>
          <w:color w:val="000000"/>
        </w:rPr>
        <w:t>Kronika obozu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 Koła Miłośników Sztuki przy Centralnym Biurze Wystaw Artystycznych,</w:t>
      </w:r>
      <w:r w:rsidRPr="00B91170">
        <w:rPr>
          <w:rFonts w:asciiTheme="majorHAnsi" w:eastAsia="Times New Roman" w:hAnsiTheme="majorHAnsi" w:cs="Times New Roman"/>
          <w:color w:val="000000"/>
        </w:rPr>
        <w:t xml:space="preserve"> lipiec 1974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 rok</w:t>
      </w:r>
    </w:p>
    <w:p w14:paraId="160AB2EB" w14:textId="67E941E7" w:rsidR="009714BC" w:rsidRPr="00B91170" w:rsidRDefault="009714BC" w:rsidP="00BB071D">
      <w:pPr>
        <w:spacing w:line="276" w:lineRule="auto"/>
        <w:rPr>
          <w:rFonts w:asciiTheme="majorHAnsi" w:eastAsia="Times New Roman" w:hAnsiTheme="majorHAnsi" w:cs="Times New Roman"/>
          <w:color w:val="000000"/>
        </w:rPr>
      </w:pPr>
      <w:r w:rsidRPr="00B91170">
        <w:rPr>
          <w:rFonts w:asciiTheme="majorHAnsi" w:hAnsiTheme="majorHAnsi"/>
        </w:rPr>
        <w:t xml:space="preserve">Wymiary: </w:t>
      </w:r>
      <w:r w:rsidR="00BB071D" w:rsidRPr="00B91170">
        <w:rPr>
          <w:rFonts w:asciiTheme="majorHAnsi" w:eastAsia="Times New Roman" w:hAnsiTheme="majorHAnsi" w:cs="Times New Roman"/>
          <w:color w:val="000000"/>
        </w:rPr>
        <w:t>30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 </w:t>
      </w:r>
      <w:r w:rsidR="00BB071D" w:rsidRPr="00B91170">
        <w:rPr>
          <w:rFonts w:asciiTheme="majorHAnsi" w:eastAsia="Times New Roman" w:hAnsiTheme="majorHAnsi" w:cs="Times New Roman"/>
          <w:color w:val="000000"/>
        </w:rPr>
        <w:t>x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 </w:t>
      </w:r>
      <w:r w:rsidR="00BB071D" w:rsidRPr="00B91170">
        <w:rPr>
          <w:rFonts w:asciiTheme="majorHAnsi" w:eastAsia="Times New Roman" w:hAnsiTheme="majorHAnsi" w:cs="Times New Roman"/>
          <w:color w:val="000000"/>
        </w:rPr>
        <w:t>23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 </w:t>
      </w:r>
      <w:r w:rsidR="00BB071D" w:rsidRPr="00B91170">
        <w:rPr>
          <w:rFonts w:asciiTheme="majorHAnsi" w:eastAsia="Times New Roman" w:hAnsiTheme="majorHAnsi" w:cs="Times New Roman"/>
          <w:color w:val="000000"/>
        </w:rPr>
        <w:t>x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 </w:t>
      </w:r>
      <w:r w:rsidR="00BB071D" w:rsidRPr="00B91170">
        <w:rPr>
          <w:rFonts w:asciiTheme="majorHAnsi" w:eastAsia="Times New Roman" w:hAnsiTheme="majorHAnsi" w:cs="Times New Roman"/>
          <w:color w:val="000000"/>
        </w:rPr>
        <w:t>3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 cm</w:t>
      </w:r>
    </w:p>
    <w:p w14:paraId="5CEBCD3F" w14:textId="1C72B6E7" w:rsidR="00BB071D" w:rsidRPr="00B91170" w:rsidRDefault="009714BC" w:rsidP="00BB071D">
      <w:pPr>
        <w:spacing w:after="240" w:line="276" w:lineRule="auto"/>
        <w:rPr>
          <w:rFonts w:asciiTheme="majorHAnsi" w:eastAsia="Times New Roman" w:hAnsiTheme="majorHAnsi" w:cs="Times New Roman"/>
          <w:color w:val="000000"/>
        </w:rPr>
      </w:pPr>
      <w:r w:rsidRPr="00B91170">
        <w:rPr>
          <w:rFonts w:asciiTheme="majorHAnsi" w:hAnsiTheme="majorHAnsi"/>
        </w:rPr>
        <w:t>Liczba stron</w:t>
      </w:r>
      <w:r w:rsidR="00B91170">
        <w:rPr>
          <w:rFonts w:asciiTheme="majorHAnsi" w:hAnsiTheme="majorHAnsi"/>
        </w:rPr>
        <w:t xml:space="preserve"> w całej księdze</w:t>
      </w:r>
      <w:r w:rsidRPr="00B91170">
        <w:rPr>
          <w:rFonts w:asciiTheme="majorHAnsi" w:hAnsiTheme="majorHAnsi"/>
        </w:rPr>
        <w:t xml:space="preserve">: </w:t>
      </w:r>
      <w:r w:rsidR="00B91170">
        <w:rPr>
          <w:rFonts w:asciiTheme="majorHAnsi" w:eastAsia="Times New Roman" w:hAnsiTheme="majorHAnsi" w:cs="Times New Roman"/>
          <w:color w:val="000000"/>
        </w:rPr>
        <w:t>60</w:t>
      </w:r>
      <w:r w:rsidR="00B91170">
        <w:rPr>
          <w:rFonts w:asciiTheme="majorHAnsi" w:eastAsia="Times New Roman" w:hAnsiTheme="majorHAnsi" w:cs="Times New Roman"/>
          <w:color w:val="000000"/>
        </w:rPr>
        <w:br/>
        <w:t>Liczba stron uzupełnionych: 57</w:t>
      </w:r>
      <w:r w:rsidR="00B91170">
        <w:rPr>
          <w:rFonts w:asciiTheme="majorHAnsi" w:eastAsia="Times New Roman" w:hAnsiTheme="majorHAnsi" w:cs="Times New Roman"/>
          <w:color w:val="000000"/>
        </w:rPr>
        <w:br/>
        <w:t>Archiwum Zachęty – Narodowej Galerii Sztuki</w:t>
      </w:r>
    </w:p>
    <w:p w14:paraId="1C9AD430" w14:textId="0ED24649" w:rsidR="00F653E1" w:rsidRPr="00B91170" w:rsidRDefault="00F75405" w:rsidP="00BB071D">
      <w:pPr>
        <w:spacing w:after="240" w:line="276" w:lineRule="auto"/>
        <w:rPr>
          <w:rFonts w:asciiTheme="majorHAnsi" w:eastAsia="Times New Roman" w:hAnsiTheme="majorHAnsi" w:cs="Times New Roman"/>
          <w:color w:val="000000"/>
        </w:rPr>
      </w:pPr>
      <w:r w:rsidRPr="00B91170">
        <w:rPr>
          <w:rFonts w:asciiTheme="majorHAnsi" w:eastAsia="Times New Roman" w:hAnsiTheme="majorHAnsi" w:cs="Times New Roman"/>
          <w:color w:val="000000"/>
        </w:rPr>
        <w:t>W kronice dominuje te</w:t>
      </w:r>
      <w:r w:rsidR="00107B2D" w:rsidRPr="00B91170">
        <w:rPr>
          <w:rFonts w:asciiTheme="majorHAnsi" w:eastAsia="Times New Roman" w:hAnsiTheme="majorHAnsi" w:cs="Times New Roman"/>
          <w:color w:val="000000"/>
        </w:rPr>
        <w:t>kst. Długie opisy, sprawozdania i</w:t>
      </w:r>
      <w:r w:rsidRPr="00B91170">
        <w:rPr>
          <w:rFonts w:asciiTheme="majorHAnsi" w:eastAsia="Times New Roman" w:hAnsiTheme="majorHAnsi" w:cs="Times New Roman"/>
          <w:color w:val="000000"/>
        </w:rPr>
        <w:t xml:space="preserve"> dokumentacja wypełniają kolejne strony. Towarzyszą im jednak materiały wizualne – rysun</w:t>
      </w:r>
      <w:r w:rsidR="00107B2D" w:rsidRPr="00B91170">
        <w:rPr>
          <w:rFonts w:asciiTheme="majorHAnsi" w:eastAsia="Times New Roman" w:hAnsiTheme="majorHAnsi" w:cs="Times New Roman"/>
          <w:color w:val="000000"/>
        </w:rPr>
        <w:t>ki, wklejone pamiątki, a także fotografie.</w:t>
      </w:r>
    </w:p>
    <w:p w14:paraId="2277F0F6" w14:textId="6C5F9A7D" w:rsidR="00815F66" w:rsidRPr="00B91170" w:rsidRDefault="00F653E1" w:rsidP="006866FF">
      <w:pPr>
        <w:spacing w:after="240" w:line="276" w:lineRule="auto"/>
        <w:rPr>
          <w:rFonts w:asciiTheme="majorHAnsi" w:eastAsia="Times New Roman" w:hAnsiTheme="majorHAnsi" w:cs="Times New Roman"/>
          <w:color w:val="000000"/>
        </w:rPr>
      </w:pPr>
      <w:r w:rsidRPr="00B91170">
        <w:rPr>
          <w:rFonts w:asciiTheme="majorHAnsi" w:eastAsia="Times New Roman" w:hAnsiTheme="majorHAnsi" w:cs="Times New Roman"/>
          <w:color w:val="000000"/>
        </w:rPr>
        <w:t xml:space="preserve">Na </w:t>
      </w:r>
      <w:r w:rsidR="00160CFF" w:rsidRPr="00B91170">
        <w:rPr>
          <w:rFonts w:asciiTheme="majorHAnsi" w:eastAsia="Times New Roman" w:hAnsiTheme="majorHAnsi" w:cs="Times New Roman"/>
          <w:color w:val="000000"/>
        </w:rPr>
        <w:t>czerwoną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 okładkę</w:t>
      </w:r>
      <w:r w:rsidRPr="00B91170">
        <w:rPr>
          <w:rFonts w:asciiTheme="majorHAnsi" w:eastAsia="Times New Roman" w:hAnsiTheme="majorHAnsi" w:cs="Times New Roman"/>
          <w:color w:val="000000"/>
        </w:rPr>
        <w:t xml:space="preserve"> oraz dwie kolejne strony, naklejone zostały zdjęcia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. Zajmują </w:t>
      </w:r>
      <w:r w:rsidR="006866FF" w:rsidRPr="00B91170">
        <w:rPr>
          <w:rFonts w:asciiTheme="majorHAnsi" w:eastAsia="Times New Roman" w:hAnsiTheme="majorHAnsi" w:cs="Times New Roman"/>
          <w:color w:val="000000"/>
        </w:rPr>
        <w:t xml:space="preserve">niemalże całą powierzchnię kartek, wystają </w:t>
      </w:r>
      <w:r w:rsidR="00F75405" w:rsidRPr="00B91170">
        <w:rPr>
          <w:rFonts w:asciiTheme="majorHAnsi" w:eastAsia="Times New Roman" w:hAnsiTheme="majorHAnsi" w:cs="Times New Roman"/>
          <w:color w:val="000000"/>
        </w:rPr>
        <w:t xml:space="preserve">spod nich </w:t>
      </w:r>
      <w:r w:rsidR="006866FF" w:rsidRPr="00B91170">
        <w:rPr>
          <w:rFonts w:asciiTheme="majorHAnsi" w:eastAsia="Times New Roman" w:hAnsiTheme="majorHAnsi" w:cs="Times New Roman"/>
          <w:color w:val="000000"/>
        </w:rPr>
        <w:t xml:space="preserve">jedynie delikatne marginesy. Zdjęcia są kolorowe i przedstawiają duże zbliżenia na budowlę kościelną. Kościół na zdjęciach </w:t>
      </w:r>
      <w:r w:rsidR="00F75405" w:rsidRPr="00B91170">
        <w:rPr>
          <w:rFonts w:asciiTheme="majorHAnsi" w:eastAsia="Times New Roman" w:hAnsiTheme="majorHAnsi" w:cs="Times New Roman"/>
          <w:color w:val="000000"/>
        </w:rPr>
        <w:t xml:space="preserve">jest jednolity kolorystycznie, </w:t>
      </w:r>
      <w:r w:rsidR="006866FF" w:rsidRPr="00B91170">
        <w:rPr>
          <w:rFonts w:asciiTheme="majorHAnsi" w:eastAsia="Times New Roman" w:hAnsiTheme="majorHAnsi" w:cs="Times New Roman"/>
          <w:color w:val="000000"/>
        </w:rPr>
        <w:t xml:space="preserve">wydaje się piaskowy, pożółkły. Kadry z bliska </w:t>
      </w:r>
      <w:r w:rsidR="00F75405" w:rsidRPr="00B91170">
        <w:rPr>
          <w:rFonts w:asciiTheme="majorHAnsi" w:eastAsia="Times New Roman" w:hAnsiTheme="majorHAnsi" w:cs="Times New Roman"/>
          <w:color w:val="000000"/>
        </w:rPr>
        <w:t>wskazują na</w:t>
      </w:r>
      <w:r w:rsidR="006866FF" w:rsidRPr="00B91170">
        <w:rPr>
          <w:rFonts w:asciiTheme="majorHAnsi" w:eastAsia="Times New Roman" w:hAnsiTheme="majorHAnsi" w:cs="Times New Roman"/>
          <w:color w:val="000000"/>
        </w:rPr>
        <w:t xml:space="preserve"> detale: liczne ornamenty, przełamania </w:t>
      </w:r>
      <w:r w:rsidR="00F75405" w:rsidRPr="00B91170">
        <w:rPr>
          <w:rFonts w:asciiTheme="majorHAnsi" w:eastAsia="Times New Roman" w:hAnsiTheme="majorHAnsi" w:cs="Times New Roman"/>
          <w:color w:val="000000"/>
        </w:rPr>
        <w:t>gzymsu</w:t>
      </w:r>
      <w:r w:rsidR="006866FF" w:rsidRPr="00B91170">
        <w:rPr>
          <w:rFonts w:asciiTheme="majorHAnsi" w:eastAsia="Times New Roman" w:hAnsiTheme="majorHAnsi" w:cs="Times New Roman"/>
          <w:color w:val="000000"/>
        </w:rPr>
        <w:t xml:space="preserve">, kolumny, rzeźby. Zdjęcia wykonane </w:t>
      </w:r>
      <w:r w:rsidR="00F75405" w:rsidRPr="00B91170">
        <w:rPr>
          <w:rFonts w:asciiTheme="majorHAnsi" w:eastAsia="Times New Roman" w:hAnsiTheme="majorHAnsi" w:cs="Times New Roman"/>
          <w:color w:val="000000"/>
        </w:rPr>
        <w:t xml:space="preserve">są </w:t>
      </w:r>
      <w:r w:rsidR="006866FF" w:rsidRPr="00B91170">
        <w:rPr>
          <w:rFonts w:asciiTheme="majorHAnsi" w:eastAsia="Times New Roman" w:hAnsiTheme="majorHAnsi" w:cs="Times New Roman"/>
          <w:color w:val="000000"/>
        </w:rPr>
        <w:t>z dołu – drugie i trzecie przedstawiają wieże na tle błękitnego nieba. Na pierwszym zdjęciu, w którym ozdobiona falująca ściana szczelnie wypełnia kadr</w:t>
      </w:r>
      <w:r w:rsidR="00F75405" w:rsidRPr="00B91170">
        <w:rPr>
          <w:rFonts w:asciiTheme="majorHAnsi" w:eastAsia="Times New Roman" w:hAnsiTheme="majorHAnsi" w:cs="Times New Roman"/>
          <w:color w:val="000000"/>
        </w:rPr>
        <w:t>,</w:t>
      </w:r>
      <w:r w:rsidR="006866FF" w:rsidRPr="00B91170">
        <w:rPr>
          <w:rFonts w:asciiTheme="majorHAnsi" w:eastAsia="Times New Roman" w:hAnsiTheme="majorHAnsi" w:cs="Times New Roman"/>
          <w:color w:val="000000"/>
        </w:rPr>
        <w:t xml:space="preserve"> delikatnie przebija napis wykonany odręcznie czerwonym pisakiem: Kronika CBWA. W kolejnych wersach zapewne była informacja o miejscu i dokładnych datach</w:t>
      </w:r>
      <w:r w:rsidR="00F75405" w:rsidRPr="00B91170">
        <w:rPr>
          <w:rFonts w:asciiTheme="majorHAnsi" w:eastAsia="Times New Roman" w:hAnsiTheme="majorHAnsi" w:cs="Times New Roman"/>
          <w:color w:val="000000"/>
        </w:rPr>
        <w:t xml:space="preserve"> obozu</w:t>
      </w:r>
      <w:r w:rsidR="006866FF" w:rsidRPr="00B91170">
        <w:rPr>
          <w:rFonts w:asciiTheme="majorHAnsi" w:eastAsia="Times New Roman" w:hAnsiTheme="majorHAnsi" w:cs="Times New Roman"/>
          <w:color w:val="000000"/>
        </w:rPr>
        <w:t xml:space="preserve">, jednak stopień wytarcia zapisu uniemożliwia odczytanie. </w:t>
      </w:r>
      <w:r w:rsidR="00F75405" w:rsidRPr="00B91170">
        <w:rPr>
          <w:rFonts w:asciiTheme="majorHAnsi" w:eastAsia="Times New Roman" w:hAnsiTheme="majorHAnsi" w:cs="Times New Roman"/>
          <w:color w:val="000000"/>
        </w:rPr>
        <w:t>Wzdłuż prawej</w:t>
      </w:r>
      <w:r w:rsidR="006866FF" w:rsidRPr="00B91170">
        <w:rPr>
          <w:rFonts w:asciiTheme="majorHAnsi" w:eastAsia="Times New Roman" w:hAnsiTheme="majorHAnsi" w:cs="Times New Roman"/>
          <w:color w:val="000000"/>
        </w:rPr>
        <w:t xml:space="preserve"> krawędzi okładki, </w:t>
      </w:r>
      <w:r w:rsidR="00F75405" w:rsidRPr="00B91170">
        <w:rPr>
          <w:rFonts w:asciiTheme="majorHAnsi" w:eastAsia="Times New Roman" w:hAnsiTheme="majorHAnsi" w:cs="Times New Roman"/>
          <w:color w:val="000000"/>
        </w:rPr>
        <w:t xml:space="preserve">został przyklejony pomarańczowy pasek z nadrukowanym czarnym napisem po angielsku: „a </w:t>
      </w:r>
      <w:proofErr w:type="spellStart"/>
      <w:r w:rsidR="00F75405" w:rsidRPr="00B91170">
        <w:rPr>
          <w:rFonts w:asciiTheme="majorHAnsi" w:eastAsia="Times New Roman" w:hAnsiTheme="majorHAnsi" w:cs="Times New Roman"/>
          <w:color w:val="000000"/>
        </w:rPr>
        <w:t>masterpiece</w:t>
      </w:r>
      <w:proofErr w:type="spellEnd"/>
      <w:r w:rsidR="00F75405" w:rsidRPr="00B91170">
        <w:rPr>
          <w:rFonts w:asciiTheme="majorHAnsi" w:eastAsia="Times New Roman" w:hAnsiTheme="majorHAnsi" w:cs="Times New Roman"/>
          <w:color w:val="000000"/>
        </w:rPr>
        <w:t xml:space="preserve"> of </w:t>
      </w:r>
      <w:proofErr w:type="spellStart"/>
      <w:r w:rsidR="00F75405" w:rsidRPr="00B91170">
        <w:rPr>
          <w:rFonts w:asciiTheme="majorHAnsi" w:eastAsia="Times New Roman" w:hAnsiTheme="majorHAnsi" w:cs="Times New Roman"/>
          <w:color w:val="000000"/>
        </w:rPr>
        <w:t>Polish</w:t>
      </w:r>
      <w:proofErr w:type="spellEnd"/>
      <w:r w:rsidR="00F75405" w:rsidRPr="00B91170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="00F75405" w:rsidRPr="00B91170">
        <w:rPr>
          <w:rFonts w:asciiTheme="majorHAnsi" w:eastAsia="Times New Roman" w:hAnsiTheme="majorHAnsi" w:cs="Times New Roman"/>
          <w:color w:val="000000"/>
        </w:rPr>
        <w:t>Baroque</w:t>
      </w:r>
      <w:proofErr w:type="spellEnd"/>
      <w:r w:rsidR="00F75405" w:rsidRPr="00B91170">
        <w:rPr>
          <w:rFonts w:asciiTheme="majorHAnsi" w:eastAsia="Times New Roman" w:hAnsiTheme="majorHAnsi" w:cs="Times New Roman"/>
          <w:color w:val="000000"/>
        </w:rPr>
        <w:t xml:space="preserve"> – Krzeszów </w:t>
      </w:r>
      <w:proofErr w:type="spellStart"/>
      <w:r w:rsidR="00F75405" w:rsidRPr="00B91170">
        <w:rPr>
          <w:rFonts w:asciiTheme="majorHAnsi" w:eastAsia="Times New Roman" w:hAnsiTheme="majorHAnsi" w:cs="Times New Roman"/>
          <w:color w:val="000000"/>
        </w:rPr>
        <w:t>Abbey</w:t>
      </w:r>
      <w:proofErr w:type="spellEnd"/>
      <w:r w:rsidR="00F75405" w:rsidRPr="00B91170">
        <w:rPr>
          <w:rFonts w:asciiTheme="majorHAnsi" w:eastAsia="Times New Roman" w:hAnsiTheme="majorHAnsi" w:cs="Times New Roman"/>
          <w:color w:val="000000"/>
        </w:rPr>
        <w:t>”. Można z niego wywnioskować iż jest to dokumentacja barokowego opactwa w Krzeszowie, a zdjęcia pochodzą z anglojęzycznego albumu.</w:t>
      </w:r>
    </w:p>
    <w:p w14:paraId="74CEFA6D" w14:textId="311EBD88" w:rsidR="00F75405" w:rsidRPr="00B91170" w:rsidRDefault="00F75405" w:rsidP="006866FF">
      <w:pPr>
        <w:spacing w:after="240" w:line="276" w:lineRule="auto"/>
        <w:rPr>
          <w:rFonts w:asciiTheme="majorHAnsi" w:eastAsia="Times New Roman" w:hAnsiTheme="majorHAnsi" w:cs="Times New Roman"/>
          <w:color w:val="000000"/>
        </w:rPr>
      </w:pPr>
      <w:r w:rsidRPr="00B91170">
        <w:rPr>
          <w:rFonts w:asciiTheme="majorHAnsi" w:eastAsia="Times New Roman" w:hAnsiTheme="majorHAnsi" w:cs="Times New Roman"/>
          <w:color w:val="000000"/>
        </w:rPr>
        <w:t>Kolejne stron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y zapełniają rozbudowane opisy </w:t>
      </w:r>
      <w:r w:rsidRPr="00B91170">
        <w:rPr>
          <w:rFonts w:asciiTheme="majorHAnsi" w:eastAsia="Times New Roman" w:hAnsiTheme="majorHAnsi" w:cs="Times New Roman"/>
          <w:color w:val="000000"/>
        </w:rPr>
        <w:t>wydarzeń.</w:t>
      </w:r>
      <w:r w:rsidR="00E831B1" w:rsidRPr="00B91170">
        <w:rPr>
          <w:rFonts w:asciiTheme="majorHAnsi" w:eastAsia="Times New Roman" w:hAnsiTheme="majorHAnsi" w:cs="Times New Roman"/>
          <w:color w:val="000000"/>
        </w:rPr>
        <w:t xml:space="preserve"> </w:t>
      </w:r>
      <w:r w:rsidR="00815F66" w:rsidRPr="00B91170">
        <w:rPr>
          <w:rFonts w:asciiTheme="majorHAnsi" w:eastAsia="Times New Roman" w:hAnsiTheme="majorHAnsi" w:cs="Times New Roman"/>
          <w:color w:val="000000"/>
        </w:rPr>
        <w:t>Są takie, które</w:t>
      </w:r>
      <w:r w:rsidR="00E831B1" w:rsidRPr="00B91170">
        <w:rPr>
          <w:rFonts w:asciiTheme="majorHAnsi" w:eastAsia="Times New Roman" w:hAnsiTheme="majorHAnsi" w:cs="Times New Roman"/>
          <w:color w:val="000000"/>
        </w:rPr>
        <w:t xml:space="preserve"> zajmują nawet 9 stron. A zatem choć autorów i autorek jest wielu, o czym świadczy choćby odmienny styl pisma, to strony są uporządko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wane. Zmiana formy czy koloru </w:t>
      </w:r>
      <w:r w:rsidR="00E831B1" w:rsidRPr="00B91170">
        <w:rPr>
          <w:rFonts w:asciiTheme="majorHAnsi" w:eastAsia="Times New Roman" w:hAnsiTheme="majorHAnsi" w:cs="Times New Roman"/>
          <w:color w:val="000000"/>
        </w:rPr>
        <w:t xml:space="preserve">zapisu </w:t>
      </w:r>
      <w:r w:rsidR="00815F66" w:rsidRPr="00B91170">
        <w:rPr>
          <w:rFonts w:asciiTheme="majorHAnsi" w:eastAsia="Times New Roman" w:hAnsiTheme="majorHAnsi" w:cs="Times New Roman"/>
          <w:color w:val="000000"/>
        </w:rPr>
        <w:t xml:space="preserve">następuje co kilka stron, niczym osobne rozdziały. Zapisane zostały relacje z wernisaży i przyznawania nagród, z </w:t>
      </w:r>
      <w:r w:rsidR="00F36EF2" w:rsidRPr="00B91170">
        <w:rPr>
          <w:rFonts w:asciiTheme="majorHAnsi" w:eastAsia="Times New Roman" w:hAnsiTheme="majorHAnsi" w:cs="Times New Roman"/>
          <w:color w:val="000000"/>
        </w:rPr>
        <w:t>odwiedzonych miejsc, działań twórczych i psychodram.</w:t>
      </w:r>
      <w:r w:rsidR="00815F66" w:rsidRPr="00B91170">
        <w:rPr>
          <w:rFonts w:asciiTheme="majorHAnsi" w:eastAsia="Times New Roman" w:hAnsiTheme="majorHAnsi" w:cs="Times New Roman"/>
          <w:color w:val="000000"/>
        </w:rPr>
        <w:t xml:space="preserve"> Bliżej końca kroniki pojawia się więcej krótkich wpisów, po kilka na jednej stronie, z których każdy podpisany został imieniem, nazwiskiem lub pseudonimem. To słowa podsumowania, </w:t>
      </w:r>
      <w:r w:rsidR="00F36EF2" w:rsidRPr="00B91170">
        <w:rPr>
          <w:rFonts w:asciiTheme="majorHAnsi" w:eastAsia="Times New Roman" w:hAnsiTheme="majorHAnsi" w:cs="Times New Roman"/>
          <w:color w:val="000000"/>
        </w:rPr>
        <w:t>refleksji i podziękowań</w:t>
      </w:r>
      <w:r w:rsidR="00815F66" w:rsidRPr="00B91170">
        <w:rPr>
          <w:rFonts w:asciiTheme="majorHAnsi" w:eastAsia="Times New Roman" w:hAnsiTheme="majorHAnsi" w:cs="Times New Roman"/>
          <w:color w:val="000000"/>
        </w:rPr>
        <w:t xml:space="preserve">. </w:t>
      </w:r>
    </w:p>
    <w:p w14:paraId="65E92A55" w14:textId="27A4F872" w:rsidR="004C0938" w:rsidRPr="00B91170" w:rsidRDefault="00F36EF2" w:rsidP="006866FF">
      <w:pPr>
        <w:spacing w:after="240" w:line="276" w:lineRule="auto"/>
        <w:rPr>
          <w:rFonts w:asciiTheme="majorHAnsi" w:eastAsia="Times New Roman" w:hAnsiTheme="majorHAnsi" w:cs="Times New Roman"/>
          <w:color w:val="000000"/>
        </w:rPr>
      </w:pPr>
      <w:r w:rsidRPr="00B91170">
        <w:rPr>
          <w:rFonts w:asciiTheme="majorHAnsi" w:eastAsia="Times New Roman" w:hAnsiTheme="majorHAnsi" w:cs="Times New Roman"/>
          <w:color w:val="000000"/>
        </w:rPr>
        <w:t xml:space="preserve">Wpisom towarzyszą ilustracje. </w:t>
      </w:r>
      <w:r w:rsidR="00774138" w:rsidRPr="00B91170">
        <w:rPr>
          <w:rFonts w:asciiTheme="majorHAnsi" w:eastAsia="Times New Roman" w:hAnsiTheme="majorHAnsi" w:cs="Times New Roman"/>
          <w:color w:val="000000"/>
        </w:rPr>
        <w:t xml:space="preserve">Dominują szkice odnoszące się do napotkanych budowli, bądź ich detali. Większość z nich tworzy kompozycję na całą stronę, a </w:t>
      </w:r>
      <w:r w:rsidR="00671B95" w:rsidRPr="00B91170">
        <w:rPr>
          <w:rFonts w:asciiTheme="majorHAnsi" w:eastAsia="Times New Roman" w:hAnsiTheme="majorHAnsi" w:cs="Times New Roman"/>
          <w:color w:val="000000"/>
        </w:rPr>
        <w:t xml:space="preserve">zazwyczaj </w:t>
      </w:r>
      <w:r w:rsidR="00774138" w:rsidRPr="00B91170">
        <w:rPr>
          <w:rFonts w:asciiTheme="majorHAnsi" w:eastAsia="Times New Roman" w:hAnsiTheme="majorHAnsi" w:cs="Times New Roman"/>
          <w:color w:val="000000"/>
        </w:rPr>
        <w:t>podpis w prawym dolnym rogu informuje co to jest za miejsc</w:t>
      </w:r>
      <w:r w:rsidR="00416A26" w:rsidRPr="00B91170">
        <w:rPr>
          <w:rFonts w:asciiTheme="majorHAnsi" w:eastAsia="Times New Roman" w:hAnsiTheme="majorHAnsi" w:cs="Times New Roman"/>
          <w:color w:val="000000"/>
        </w:rPr>
        <w:t>e, kto jest autorem bądź autorką</w:t>
      </w:r>
      <w:r w:rsidR="00671B95" w:rsidRPr="00B91170">
        <w:rPr>
          <w:rFonts w:asciiTheme="majorHAnsi" w:eastAsia="Times New Roman" w:hAnsiTheme="majorHAnsi" w:cs="Times New Roman"/>
          <w:color w:val="000000"/>
        </w:rPr>
        <w:t xml:space="preserve"> rysunku</w:t>
      </w:r>
      <w:r w:rsidR="00774138" w:rsidRPr="00B91170">
        <w:rPr>
          <w:rFonts w:asciiTheme="majorHAnsi" w:eastAsia="Times New Roman" w:hAnsiTheme="majorHAnsi" w:cs="Times New Roman"/>
          <w:color w:val="000000"/>
        </w:rPr>
        <w:t xml:space="preserve">, a czasem nawet, którego dnia </w:t>
      </w:r>
      <w:r w:rsidR="00671B95" w:rsidRPr="00B91170">
        <w:rPr>
          <w:rFonts w:asciiTheme="majorHAnsi" w:eastAsia="Times New Roman" w:hAnsiTheme="majorHAnsi" w:cs="Times New Roman"/>
          <w:color w:val="000000"/>
        </w:rPr>
        <w:t>powstał</w:t>
      </w:r>
      <w:r w:rsidR="00774138" w:rsidRPr="00B91170">
        <w:rPr>
          <w:rFonts w:asciiTheme="majorHAnsi" w:eastAsia="Times New Roman" w:hAnsiTheme="majorHAnsi" w:cs="Times New Roman"/>
          <w:color w:val="000000"/>
        </w:rPr>
        <w:t>. Niektóre</w:t>
      </w:r>
      <w:r w:rsidR="00671B95" w:rsidRPr="00B91170">
        <w:rPr>
          <w:rFonts w:asciiTheme="majorHAnsi" w:eastAsia="Times New Roman" w:hAnsiTheme="majorHAnsi" w:cs="Times New Roman"/>
          <w:color w:val="000000"/>
        </w:rPr>
        <w:t xml:space="preserve"> rysunki</w:t>
      </w:r>
      <w:r w:rsidR="00774138" w:rsidRPr="00B91170">
        <w:rPr>
          <w:rFonts w:asciiTheme="majorHAnsi" w:eastAsia="Times New Roman" w:hAnsiTheme="majorHAnsi" w:cs="Times New Roman"/>
          <w:color w:val="000000"/>
        </w:rPr>
        <w:t xml:space="preserve"> są wykonane ołówkami</w:t>
      </w:r>
      <w:r w:rsidR="00416A26" w:rsidRPr="00B91170">
        <w:rPr>
          <w:rFonts w:asciiTheme="majorHAnsi" w:eastAsia="Times New Roman" w:hAnsiTheme="majorHAnsi" w:cs="Times New Roman"/>
          <w:color w:val="000000"/>
        </w:rPr>
        <w:t>. W tych kompozycjach, l</w:t>
      </w:r>
      <w:r w:rsidR="00671B95" w:rsidRPr="00B91170">
        <w:rPr>
          <w:rFonts w:asciiTheme="majorHAnsi" w:eastAsia="Times New Roman" w:hAnsiTheme="majorHAnsi" w:cs="Times New Roman"/>
          <w:color w:val="000000"/>
        </w:rPr>
        <w:t xml:space="preserve">iczne szare, cienkie linie zaznaczają każdy detal. Czasem to szerszy kadr, jak w przypadku dziedzińca renesansowego w Płakowicach, innym razem zbliżenie np. na ambonę kościoła w </w:t>
      </w:r>
      <w:r w:rsidR="00671B95" w:rsidRPr="00B91170">
        <w:rPr>
          <w:rFonts w:asciiTheme="majorHAnsi" w:eastAsia="Times New Roman" w:hAnsiTheme="majorHAnsi" w:cs="Times New Roman"/>
          <w:color w:val="000000"/>
        </w:rPr>
        <w:lastRenderedPageBreak/>
        <w:t>Rybnicy Leśnej.</w:t>
      </w:r>
      <w:r w:rsidR="00416A26" w:rsidRPr="00B91170">
        <w:rPr>
          <w:rFonts w:asciiTheme="majorHAnsi" w:eastAsia="Times New Roman" w:hAnsiTheme="majorHAnsi" w:cs="Times New Roman"/>
          <w:color w:val="000000"/>
        </w:rPr>
        <w:t xml:space="preserve"> Są także ilustracje kolorowe. Anioł z kościoła Najświętszej Marii Panny Łaskawej to szkic wykonany czarną mocną kreską, wypełniony różnymi odcieniami żółtej farby. Przez cienką warstwę akwareli przebija detal wykonany czarną kreską. Akwarele także zostały </w:t>
      </w:r>
      <w:r w:rsidR="00B91170">
        <w:rPr>
          <w:rFonts w:asciiTheme="majorHAnsi" w:eastAsia="Times New Roman" w:hAnsiTheme="majorHAnsi" w:cs="Times New Roman"/>
          <w:color w:val="000000"/>
        </w:rPr>
        <w:t>wykorzystane przy</w:t>
      </w:r>
      <w:r w:rsidR="00416A26" w:rsidRPr="00B91170">
        <w:rPr>
          <w:rFonts w:asciiTheme="majorHAnsi" w:eastAsia="Times New Roman" w:hAnsiTheme="majorHAnsi" w:cs="Times New Roman"/>
          <w:color w:val="000000"/>
        </w:rPr>
        <w:t xml:space="preserve"> wielobarwnej ilustracji ruin dworu XVI-wiecznego w Warcie Bolesławieckiej. Tu dominuje plama barwna, rozlewająca się poza zaznaczone kontury budynku</w:t>
      </w:r>
      <w:r w:rsidR="004C0938" w:rsidRPr="00B91170">
        <w:rPr>
          <w:rFonts w:asciiTheme="majorHAnsi" w:eastAsia="Times New Roman" w:hAnsiTheme="majorHAnsi" w:cs="Times New Roman"/>
          <w:color w:val="000000"/>
        </w:rPr>
        <w:t>. Kolor powraca także w wersji kredkowej przy ilustracji przedstawiającej</w:t>
      </w:r>
      <w:r w:rsidR="00BC01FF" w:rsidRPr="00B91170">
        <w:rPr>
          <w:rFonts w:asciiTheme="majorHAnsi" w:eastAsia="Times New Roman" w:hAnsiTheme="majorHAnsi" w:cs="Times New Roman"/>
          <w:color w:val="000000"/>
        </w:rPr>
        <w:t xml:space="preserve"> ornament pozbawiony kontekstu. Być może jest to fragment witrażu, gdyż na pierwszy plan wychodzi ciemna linia niczym spoiwo kolorowych szkiełek. Tu jednak nie ma podpisu.</w:t>
      </w:r>
    </w:p>
    <w:p w14:paraId="48D81C8F" w14:textId="5512D3B4" w:rsidR="00F36EF2" w:rsidRPr="00B91170" w:rsidRDefault="004C0938" w:rsidP="006866FF">
      <w:pPr>
        <w:spacing w:after="240" w:line="276" w:lineRule="auto"/>
        <w:rPr>
          <w:rFonts w:asciiTheme="majorHAnsi" w:eastAsia="Times New Roman" w:hAnsiTheme="majorHAnsi" w:cs="Times New Roman"/>
          <w:color w:val="000000"/>
        </w:rPr>
      </w:pPr>
      <w:r w:rsidRPr="00B91170">
        <w:rPr>
          <w:rFonts w:asciiTheme="majorHAnsi" w:eastAsia="Times New Roman" w:hAnsiTheme="majorHAnsi" w:cs="Times New Roman"/>
          <w:color w:val="000000"/>
        </w:rPr>
        <w:t>W tekstach pojawiają się też niewielkie ilustracje, które przyjmują funkcję komentarza wizualnego do opisywanych sytu</w:t>
      </w:r>
      <w:r w:rsidR="003E47B0" w:rsidRPr="00B91170">
        <w:rPr>
          <w:rFonts w:asciiTheme="majorHAnsi" w:eastAsia="Times New Roman" w:hAnsiTheme="majorHAnsi" w:cs="Times New Roman"/>
          <w:color w:val="000000"/>
        </w:rPr>
        <w:t xml:space="preserve">acji. To zwykle szybkie rysunki </w:t>
      </w:r>
      <w:r w:rsidRPr="00B91170">
        <w:rPr>
          <w:rFonts w:asciiTheme="majorHAnsi" w:eastAsia="Times New Roman" w:hAnsiTheme="majorHAnsi" w:cs="Times New Roman"/>
          <w:color w:val="000000"/>
        </w:rPr>
        <w:t xml:space="preserve">wykonywane tym samym pisakiem co </w:t>
      </w:r>
      <w:r w:rsidR="00B91170">
        <w:rPr>
          <w:rFonts w:asciiTheme="majorHAnsi" w:eastAsia="Times New Roman" w:hAnsiTheme="majorHAnsi" w:cs="Times New Roman"/>
          <w:color w:val="000000"/>
        </w:rPr>
        <w:t>tekst</w:t>
      </w:r>
      <w:r w:rsidRPr="00B91170">
        <w:rPr>
          <w:rFonts w:asciiTheme="majorHAnsi" w:eastAsia="Times New Roman" w:hAnsiTheme="majorHAnsi" w:cs="Times New Roman"/>
          <w:color w:val="000000"/>
        </w:rPr>
        <w:t>.</w:t>
      </w:r>
      <w:r w:rsidR="003E47B0" w:rsidRPr="00B91170">
        <w:rPr>
          <w:rFonts w:asciiTheme="majorHAnsi" w:eastAsia="Times New Roman" w:hAnsiTheme="majorHAnsi" w:cs="Times New Roman"/>
          <w:color w:val="000000"/>
        </w:rPr>
        <w:t xml:space="preserve"> Satyryczne, wręcz karykaturalne. Jest ich jednak niewiele.</w:t>
      </w:r>
    </w:p>
    <w:p w14:paraId="70E59A8A" w14:textId="135670B2" w:rsidR="00241D62" w:rsidRPr="00B91170" w:rsidRDefault="003E47B0" w:rsidP="003E47B0">
      <w:pPr>
        <w:spacing w:after="240" w:line="276" w:lineRule="auto"/>
        <w:rPr>
          <w:rFonts w:asciiTheme="majorHAnsi" w:eastAsia="Times New Roman" w:hAnsiTheme="majorHAnsi" w:cs="Times New Roman"/>
          <w:color w:val="000000"/>
        </w:rPr>
      </w:pPr>
      <w:r w:rsidRPr="00B91170">
        <w:rPr>
          <w:rFonts w:asciiTheme="majorHAnsi" w:eastAsia="Times New Roman" w:hAnsiTheme="majorHAnsi" w:cs="Times New Roman"/>
          <w:color w:val="000000"/>
        </w:rPr>
        <w:t>Uzupełnieniem wiz</w:t>
      </w:r>
      <w:r w:rsidR="00B91170">
        <w:rPr>
          <w:rFonts w:asciiTheme="majorHAnsi" w:eastAsia="Times New Roman" w:hAnsiTheme="majorHAnsi" w:cs="Times New Roman"/>
          <w:color w:val="000000"/>
        </w:rPr>
        <w:t>ualnym są także zdjęcia</w:t>
      </w:r>
      <w:r w:rsidRPr="00B91170">
        <w:rPr>
          <w:rFonts w:asciiTheme="majorHAnsi" w:eastAsia="Times New Roman" w:hAnsiTheme="majorHAnsi" w:cs="Times New Roman"/>
          <w:color w:val="000000"/>
        </w:rPr>
        <w:t xml:space="preserve"> i wklejone pamiątki. Pamiątki mają szeroką rozpiętość wizualną i tematyczną. Jedną ze stron zapełniają rozproszone zasuszone płatki kwiatów. Gdzie indziej pojawia się fragment papierowego opakowania galaretki w czekoladzie, markiz cytrynowych czy etykiety kwasu rycerskiego. Są bilety wstępu, folder na temat Wałbrzycha w opracowaniu Dolnośląskiego Ośrodka Informacji Turystycznej i pieczątki m.in. z Muzeum Bitwy Legnickiej w Legnickim Polu i z Zamku w Książu</w:t>
      </w:r>
      <w:r w:rsidR="00125805" w:rsidRPr="00B91170">
        <w:rPr>
          <w:rFonts w:asciiTheme="majorHAnsi" w:eastAsia="Times New Roman" w:hAnsiTheme="majorHAnsi" w:cs="Times New Roman"/>
          <w:color w:val="000000"/>
        </w:rPr>
        <w:t>. Rachunek z restauracji i nawet papierowa metka album</w:t>
      </w:r>
      <w:r w:rsidR="00B91170">
        <w:rPr>
          <w:rFonts w:asciiTheme="majorHAnsi" w:eastAsia="Times New Roman" w:hAnsiTheme="majorHAnsi" w:cs="Times New Roman"/>
          <w:color w:val="000000"/>
        </w:rPr>
        <w:t>u fotograficznego, który</w:t>
      </w:r>
      <w:r w:rsidR="001D78E2" w:rsidRPr="00B91170">
        <w:rPr>
          <w:rFonts w:asciiTheme="majorHAnsi" w:eastAsia="Times New Roman" w:hAnsiTheme="majorHAnsi" w:cs="Times New Roman"/>
          <w:color w:val="000000"/>
        </w:rPr>
        <w:t xml:space="preserve"> zapewn</w:t>
      </w:r>
      <w:r w:rsidR="00125805" w:rsidRPr="00B91170">
        <w:rPr>
          <w:rFonts w:asciiTheme="majorHAnsi" w:eastAsia="Times New Roman" w:hAnsiTheme="majorHAnsi" w:cs="Times New Roman"/>
          <w:color w:val="000000"/>
        </w:rPr>
        <w:t>e posłużył jako ta księga.</w:t>
      </w:r>
      <w:r w:rsidR="00874028" w:rsidRPr="00B91170">
        <w:rPr>
          <w:rFonts w:asciiTheme="majorHAnsi" w:eastAsia="Times New Roman" w:hAnsiTheme="majorHAnsi" w:cs="Times New Roman"/>
          <w:color w:val="000000"/>
        </w:rPr>
        <w:t xml:space="preserve"> Na dwóch strona naklejone zostały na siebie warstwowo wydarte fragmenty białego papieru. Na każdym znajduje się tylko jedno słowo np. „byliśmy”, „jesteśmy”, „kościoła”, „koła”, „w drodze” czy „do restauracji”, a także zdjęcia. Być może były to kartki z informacją o podjętych działaniach uczestników obozu, pozostawione </w:t>
      </w:r>
      <w:r w:rsidR="00B91170">
        <w:rPr>
          <w:rFonts w:asciiTheme="majorHAnsi" w:eastAsia="Times New Roman" w:hAnsiTheme="majorHAnsi" w:cs="Times New Roman"/>
          <w:color w:val="000000"/>
        </w:rPr>
        <w:t>reszcie grupy</w:t>
      </w:r>
      <w:r w:rsidR="00874028" w:rsidRPr="00B91170">
        <w:rPr>
          <w:rFonts w:asciiTheme="majorHAnsi" w:eastAsia="Times New Roman" w:hAnsiTheme="majorHAnsi" w:cs="Times New Roman"/>
          <w:color w:val="000000"/>
        </w:rPr>
        <w:t>. Tu zostały podarte, wymieszane i wklejone w formie kolażu.</w:t>
      </w:r>
    </w:p>
    <w:p w14:paraId="0280DC3C" w14:textId="0219C757" w:rsidR="00241D62" w:rsidRPr="00B91170" w:rsidRDefault="00241D62" w:rsidP="003E47B0">
      <w:pPr>
        <w:spacing w:after="240" w:line="276" w:lineRule="auto"/>
        <w:rPr>
          <w:rFonts w:asciiTheme="majorHAnsi" w:eastAsia="Times New Roman" w:hAnsiTheme="majorHAnsi" w:cs="Times New Roman"/>
          <w:color w:val="000000"/>
        </w:rPr>
      </w:pPr>
      <w:r w:rsidRPr="00B91170">
        <w:rPr>
          <w:rFonts w:asciiTheme="majorHAnsi" w:eastAsia="Times New Roman" w:hAnsiTheme="majorHAnsi" w:cs="Times New Roman"/>
          <w:color w:val="000000"/>
        </w:rPr>
        <w:t>Przez całą księgę przewijają się także pocztówki i zdjęcia z albumów, które przedstawiają charakterystyczne budynki miejsc znajdujących się na trasie obozowiczów. To pamiątki m.in. z Lwówka, Wałbrzycha, Książa i Szczawno Zdroju.</w:t>
      </w:r>
    </w:p>
    <w:p w14:paraId="152CF1A9" w14:textId="5F4B2A15" w:rsidR="008334D0" w:rsidRPr="00B91170" w:rsidRDefault="00241D62" w:rsidP="00BB071D">
      <w:pPr>
        <w:spacing w:after="240" w:line="276" w:lineRule="auto"/>
        <w:rPr>
          <w:rFonts w:asciiTheme="majorHAnsi" w:eastAsia="Times New Roman" w:hAnsiTheme="majorHAnsi" w:cs="Times New Roman"/>
          <w:color w:val="000000"/>
        </w:rPr>
      </w:pPr>
      <w:r w:rsidRPr="00B91170">
        <w:rPr>
          <w:rFonts w:asciiTheme="majorHAnsi" w:eastAsia="Times New Roman" w:hAnsiTheme="majorHAnsi" w:cs="Times New Roman"/>
          <w:color w:val="000000"/>
        </w:rPr>
        <w:t xml:space="preserve">Dokumentację dopełniają 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czarno-białe </w:t>
      </w:r>
      <w:r w:rsidRPr="00B91170">
        <w:rPr>
          <w:rFonts w:asciiTheme="majorHAnsi" w:eastAsia="Times New Roman" w:hAnsiTheme="majorHAnsi" w:cs="Times New Roman"/>
          <w:color w:val="000000"/>
        </w:rPr>
        <w:t xml:space="preserve">zdjęcia, </w:t>
      </w:r>
      <w:r w:rsidR="000B60AD">
        <w:rPr>
          <w:rFonts w:asciiTheme="majorHAnsi" w:eastAsia="Times New Roman" w:hAnsiTheme="majorHAnsi" w:cs="Times New Roman"/>
          <w:color w:val="000000"/>
        </w:rPr>
        <w:t xml:space="preserve">odróżniające się do </w:t>
      </w:r>
      <w:proofErr w:type="spellStart"/>
      <w:r w:rsidR="000B60AD">
        <w:rPr>
          <w:rFonts w:asciiTheme="majorHAnsi" w:eastAsia="Times New Roman" w:hAnsiTheme="majorHAnsi" w:cs="Times New Roman"/>
          <w:color w:val="000000"/>
        </w:rPr>
        <w:t>s</w:t>
      </w:r>
      <w:r w:rsidR="00B91170">
        <w:rPr>
          <w:rFonts w:asciiTheme="majorHAnsi" w:eastAsia="Times New Roman" w:hAnsiTheme="majorHAnsi" w:cs="Times New Roman"/>
          <w:color w:val="000000"/>
        </w:rPr>
        <w:t>kolorowych</w:t>
      </w:r>
      <w:proofErr w:type="spellEnd"/>
      <w:r w:rsidR="00B91170">
        <w:rPr>
          <w:rFonts w:asciiTheme="majorHAnsi" w:eastAsia="Times New Roman" w:hAnsiTheme="majorHAnsi" w:cs="Times New Roman"/>
          <w:color w:val="000000"/>
        </w:rPr>
        <w:t xml:space="preserve"> </w:t>
      </w:r>
      <w:r w:rsidRPr="00B91170">
        <w:rPr>
          <w:rFonts w:asciiTheme="majorHAnsi" w:eastAsia="Times New Roman" w:hAnsiTheme="majorHAnsi" w:cs="Times New Roman"/>
          <w:color w:val="000000"/>
        </w:rPr>
        <w:t>pocztówek i fotografii z albumów</w:t>
      </w:r>
      <w:r w:rsidR="00F179F4" w:rsidRPr="00B91170">
        <w:rPr>
          <w:rFonts w:asciiTheme="majorHAnsi" w:eastAsia="Times New Roman" w:hAnsiTheme="majorHAnsi" w:cs="Times New Roman"/>
          <w:color w:val="000000"/>
        </w:rPr>
        <w:t>. To portrety uczestników obozu i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 opiekunów</w:t>
      </w:r>
      <w:r w:rsidR="00F179F4" w:rsidRPr="00B91170">
        <w:rPr>
          <w:rFonts w:asciiTheme="majorHAnsi" w:eastAsia="Times New Roman" w:hAnsiTheme="majorHAnsi" w:cs="Times New Roman"/>
          <w:color w:val="000000"/>
        </w:rPr>
        <w:t xml:space="preserve">. Czasem pojedyncze, innym razem </w:t>
      </w:r>
      <w:r w:rsidR="000B60AD">
        <w:rPr>
          <w:rFonts w:asciiTheme="majorHAnsi" w:eastAsia="Times New Roman" w:hAnsiTheme="majorHAnsi" w:cs="Times New Roman"/>
          <w:color w:val="000000"/>
        </w:rPr>
        <w:t xml:space="preserve">przedstawiają </w:t>
      </w:r>
      <w:r w:rsidR="00F179F4" w:rsidRPr="00B91170">
        <w:rPr>
          <w:rFonts w:asciiTheme="majorHAnsi" w:eastAsia="Times New Roman" w:hAnsiTheme="majorHAnsi" w:cs="Times New Roman"/>
          <w:color w:val="000000"/>
        </w:rPr>
        <w:t>sytuacje grupowe takie jak siedzenie na trawie przy polnej drodze lub kolektywne oglądanie wyeksponowanych na trawie prac. Są także zdjęcia budynków i ich wnętrz, koni czy fontann. Niektóre wklejone zostały przy opisach, inne zostały zebrane na osobnych ka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lkach. </w:t>
      </w:r>
    </w:p>
    <w:p w14:paraId="45A5A12D" w14:textId="20E25EA2" w:rsidR="004C5A59" w:rsidRPr="00B91170" w:rsidRDefault="004C5A59" w:rsidP="00BB071D">
      <w:pPr>
        <w:spacing w:after="240" w:line="276" w:lineRule="auto"/>
        <w:rPr>
          <w:rFonts w:asciiTheme="majorHAnsi" w:eastAsia="Times New Roman" w:hAnsiTheme="majorHAnsi" w:cs="Times New Roman"/>
          <w:color w:val="000000"/>
        </w:rPr>
      </w:pPr>
      <w:r w:rsidRPr="00B91170">
        <w:rPr>
          <w:rFonts w:asciiTheme="majorHAnsi" w:eastAsia="Times New Roman" w:hAnsiTheme="majorHAnsi" w:cs="Times New Roman"/>
          <w:color w:val="000000"/>
        </w:rPr>
        <w:t>Tylna okładka, podobnie jak przednia, została ozdobiona. Tu jednak nie ma pojedynczego zdjęcia a słowny kolaż. Kompozycję tworzą trzy wycinki z kolorowych gazet bądź albumów. Każdy zawiera jedno słowo: „Dolny”, „</w:t>
      </w:r>
      <w:proofErr w:type="spellStart"/>
      <w:r w:rsidRPr="00B91170">
        <w:rPr>
          <w:rFonts w:asciiTheme="majorHAnsi" w:eastAsia="Times New Roman" w:hAnsiTheme="majorHAnsi" w:cs="Times New Roman"/>
          <w:color w:val="000000"/>
        </w:rPr>
        <w:t>invites</w:t>
      </w:r>
      <w:proofErr w:type="spellEnd"/>
      <w:r w:rsidRPr="00B91170">
        <w:rPr>
          <w:rFonts w:asciiTheme="majorHAnsi" w:eastAsia="Times New Roman" w:hAnsiTheme="majorHAnsi" w:cs="Times New Roman"/>
          <w:color w:val="000000"/>
        </w:rPr>
        <w:t>” oraz „Śląsk”. Słowa zostały przyklejone jedno pod drugim, wzdłuż długiej krawędzi księgi</w:t>
      </w:r>
      <w:r w:rsidR="0063413A" w:rsidRPr="00B91170">
        <w:rPr>
          <w:rFonts w:asciiTheme="majorHAnsi" w:eastAsia="Times New Roman" w:hAnsiTheme="majorHAnsi" w:cs="Times New Roman"/>
          <w:color w:val="000000"/>
        </w:rPr>
        <w:t>, a więc napis jest odwrócony o 90 stopni w lewo, w st</w:t>
      </w:r>
      <w:r w:rsidR="000B60AD">
        <w:rPr>
          <w:rFonts w:asciiTheme="majorHAnsi" w:eastAsia="Times New Roman" w:hAnsiTheme="majorHAnsi" w:cs="Times New Roman"/>
          <w:color w:val="000000"/>
        </w:rPr>
        <w:t>osunku do treści w środku</w:t>
      </w:r>
      <w:r w:rsidR="0063413A" w:rsidRPr="00B91170">
        <w:rPr>
          <w:rFonts w:asciiTheme="majorHAnsi" w:eastAsia="Times New Roman" w:hAnsiTheme="majorHAnsi" w:cs="Times New Roman"/>
          <w:color w:val="000000"/>
        </w:rPr>
        <w:t>. Każde słowo ma inną wielkość i czcionkę, a więc pochodzą z różnych tytułów. Maj</w:t>
      </w:r>
      <w:r w:rsidR="000B60AD">
        <w:rPr>
          <w:rFonts w:asciiTheme="majorHAnsi" w:eastAsia="Times New Roman" w:hAnsiTheme="majorHAnsi" w:cs="Times New Roman"/>
          <w:color w:val="000000"/>
        </w:rPr>
        <w:t xml:space="preserve">ą jednak wspólną kolorystykę </w:t>
      </w:r>
      <w:bookmarkStart w:id="0" w:name="_GoBack"/>
      <w:bookmarkEnd w:id="0"/>
      <w:r w:rsidR="0063413A" w:rsidRPr="00B91170">
        <w:rPr>
          <w:rFonts w:asciiTheme="majorHAnsi" w:eastAsia="Times New Roman" w:hAnsiTheme="majorHAnsi" w:cs="Times New Roman"/>
          <w:color w:val="000000"/>
        </w:rPr>
        <w:t>. „</w:t>
      </w:r>
      <w:r w:rsidR="00EE7F68" w:rsidRPr="00B91170">
        <w:rPr>
          <w:rFonts w:asciiTheme="majorHAnsi" w:eastAsia="Times New Roman" w:hAnsiTheme="majorHAnsi" w:cs="Times New Roman"/>
          <w:color w:val="000000"/>
        </w:rPr>
        <w:t xml:space="preserve">Dolny” to białe cienkie </w:t>
      </w:r>
      <w:r w:rsidR="0063413A" w:rsidRPr="00B91170">
        <w:rPr>
          <w:rFonts w:asciiTheme="majorHAnsi" w:eastAsia="Times New Roman" w:hAnsiTheme="majorHAnsi" w:cs="Times New Roman"/>
          <w:color w:val="000000"/>
        </w:rPr>
        <w:t xml:space="preserve">litery </w:t>
      </w:r>
      <w:r w:rsidR="00EE7F68" w:rsidRPr="00B91170">
        <w:rPr>
          <w:rFonts w:asciiTheme="majorHAnsi" w:eastAsia="Times New Roman" w:hAnsiTheme="majorHAnsi" w:cs="Times New Roman"/>
          <w:color w:val="000000"/>
        </w:rPr>
        <w:t xml:space="preserve">pisane </w:t>
      </w:r>
      <w:r w:rsidR="0063413A" w:rsidRPr="00B91170">
        <w:rPr>
          <w:rFonts w:asciiTheme="majorHAnsi" w:eastAsia="Times New Roman" w:hAnsiTheme="majorHAnsi" w:cs="Times New Roman"/>
          <w:color w:val="000000"/>
        </w:rPr>
        <w:t>na pomarańczowym tle. „</w:t>
      </w:r>
      <w:proofErr w:type="spellStart"/>
      <w:r w:rsidR="0063413A" w:rsidRPr="00B91170">
        <w:rPr>
          <w:rFonts w:asciiTheme="majorHAnsi" w:eastAsia="Times New Roman" w:hAnsiTheme="majorHAnsi" w:cs="Times New Roman"/>
          <w:color w:val="000000"/>
        </w:rPr>
        <w:t>invites</w:t>
      </w:r>
      <w:proofErr w:type="spellEnd"/>
      <w:r w:rsidR="0063413A" w:rsidRPr="00B91170">
        <w:rPr>
          <w:rFonts w:asciiTheme="majorHAnsi" w:eastAsia="Times New Roman" w:hAnsiTheme="majorHAnsi" w:cs="Times New Roman"/>
          <w:color w:val="000000"/>
        </w:rPr>
        <w:t>” to czarny drobniejszy napis, również na pomarańczowym tle</w:t>
      </w:r>
      <w:r w:rsidR="00EE7F68" w:rsidRPr="00B91170">
        <w:rPr>
          <w:rFonts w:asciiTheme="majorHAnsi" w:eastAsia="Times New Roman" w:hAnsiTheme="majorHAnsi" w:cs="Times New Roman"/>
          <w:color w:val="000000"/>
        </w:rPr>
        <w:t>. „Śląsk” jest słowem najbardziej potężnym. Tu p</w:t>
      </w:r>
      <w:r w:rsidR="0063413A" w:rsidRPr="00B91170">
        <w:rPr>
          <w:rFonts w:asciiTheme="majorHAnsi" w:eastAsia="Times New Roman" w:hAnsiTheme="majorHAnsi" w:cs="Times New Roman"/>
          <w:color w:val="000000"/>
        </w:rPr>
        <w:t xml:space="preserve">omarańczowe litery </w:t>
      </w:r>
      <w:r w:rsidR="00113E76" w:rsidRPr="00B91170">
        <w:rPr>
          <w:rFonts w:asciiTheme="majorHAnsi" w:eastAsia="Times New Roman" w:hAnsiTheme="majorHAnsi" w:cs="Times New Roman"/>
          <w:color w:val="000000"/>
        </w:rPr>
        <w:t>obwodzi czarny kontur i czarny cień, który nadaje im trójwymiarowość.</w:t>
      </w:r>
      <w:r w:rsidR="008267FE" w:rsidRPr="00B91170">
        <w:rPr>
          <w:rFonts w:asciiTheme="majorHAnsi" w:eastAsia="Times New Roman" w:hAnsiTheme="majorHAnsi" w:cs="Times New Roman"/>
          <w:color w:val="000000"/>
        </w:rPr>
        <w:t xml:space="preserve"> </w:t>
      </w:r>
      <w:r w:rsidR="00107B2D" w:rsidRPr="00B91170">
        <w:rPr>
          <w:rFonts w:asciiTheme="majorHAnsi" w:eastAsia="Times New Roman" w:hAnsiTheme="majorHAnsi" w:cs="Times New Roman"/>
          <w:color w:val="000000"/>
        </w:rPr>
        <w:t xml:space="preserve">Wklejone </w:t>
      </w:r>
      <w:r w:rsidR="00B91170">
        <w:rPr>
          <w:rFonts w:asciiTheme="majorHAnsi" w:eastAsia="Times New Roman" w:hAnsiTheme="majorHAnsi" w:cs="Times New Roman"/>
          <w:color w:val="000000"/>
        </w:rPr>
        <w:t xml:space="preserve">zostały bezpośrednio na czerwone </w:t>
      </w:r>
      <w:r w:rsidR="00107B2D" w:rsidRPr="00B91170">
        <w:rPr>
          <w:rFonts w:asciiTheme="majorHAnsi" w:eastAsia="Times New Roman" w:hAnsiTheme="majorHAnsi" w:cs="Times New Roman"/>
          <w:color w:val="000000"/>
        </w:rPr>
        <w:t>t</w:t>
      </w:r>
      <w:r w:rsidR="00B91170">
        <w:rPr>
          <w:rFonts w:asciiTheme="majorHAnsi" w:eastAsia="Times New Roman" w:hAnsiTheme="majorHAnsi" w:cs="Times New Roman"/>
          <w:color w:val="000000"/>
        </w:rPr>
        <w:t>ło okładki, wpadające</w:t>
      </w:r>
      <w:r w:rsidR="00160CFF" w:rsidRPr="00B91170">
        <w:rPr>
          <w:rFonts w:asciiTheme="majorHAnsi" w:eastAsia="Times New Roman" w:hAnsiTheme="majorHAnsi" w:cs="Times New Roman"/>
          <w:color w:val="000000"/>
        </w:rPr>
        <w:t xml:space="preserve"> w odcień wiśniowy</w:t>
      </w:r>
      <w:r w:rsidR="00107B2D" w:rsidRPr="00B91170">
        <w:rPr>
          <w:rFonts w:asciiTheme="majorHAnsi" w:eastAsia="Times New Roman" w:hAnsiTheme="majorHAnsi" w:cs="Times New Roman"/>
          <w:color w:val="000000"/>
        </w:rPr>
        <w:t xml:space="preserve">. </w:t>
      </w:r>
      <w:r w:rsidR="008267FE" w:rsidRPr="00B91170">
        <w:rPr>
          <w:rFonts w:asciiTheme="majorHAnsi" w:eastAsia="Times New Roman" w:hAnsiTheme="majorHAnsi" w:cs="Times New Roman"/>
          <w:color w:val="000000"/>
        </w:rPr>
        <w:t>Częściowo wydarte, częściowo wycięte zostały złożone w zaproszenie na Dolny Śląsk, o którym opowiada treść kroniki.</w:t>
      </w:r>
    </w:p>
    <w:sectPr w:rsidR="004C5A59" w:rsidRPr="00B91170" w:rsidSect="002663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BC"/>
    <w:rsid w:val="0000762A"/>
    <w:rsid w:val="0004205C"/>
    <w:rsid w:val="00056713"/>
    <w:rsid w:val="00075B52"/>
    <w:rsid w:val="00091EF0"/>
    <w:rsid w:val="000B1150"/>
    <w:rsid w:val="000B60AD"/>
    <w:rsid w:val="000F583D"/>
    <w:rsid w:val="000F7814"/>
    <w:rsid w:val="00102516"/>
    <w:rsid w:val="00107B2D"/>
    <w:rsid w:val="00113E76"/>
    <w:rsid w:val="00122D3C"/>
    <w:rsid w:val="00125805"/>
    <w:rsid w:val="001265D4"/>
    <w:rsid w:val="001335C3"/>
    <w:rsid w:val="00153EDB"/>
    <w:rsid w:val="00154D54"/>
    <w:rsid w:val="00160CFF"/>
    <w:rsid w:val="0017524E"/>
    <w:rsid w:val="00192ECC"/>
    <w:rsid w:val="001B211F"/>
    <w:rsid w:val="001D78E2"/>
    <w:rsid w:val="001E1E58"/>
    <w:rsid w:val="001E6D47"/>
    <w:rsid w:val="002170FA"/>
    <w:rsid w:val="00241D62"/>
    <w:rsid w:val="00266359"/>
    <w:rsid w:val="00273460"/>
    <w:rsid w:val="002977FE"/>
    <w:rsid w:val="002F1394"/>
    <w:rsid w:val="002F45C6"/>
    <w:rsid w:val="003030A2"/>
    <w:rsid w:val="00322D63"/>
    <w:rsid w:val="003324B7"/>
    <w:rsid w:val="00352E50"/>
    <w:rsid w:val="003659E2"/>
    <w:rsid w:val="00365EFD"/>
    <w:rsid w:val="00367986"/>
    <w:rsid w:val="00374D70"/>
    <w:rsid w:val="003A3C6D"/>
    <w:rsid w:val="003B37F7"/>
    <w:rsid w:val="003E47B0"/>
    <w:rsid w:val="003F59D8"/>
    <w:rsid w:val="00416A26"/>
    <w:rsid w:val="00420805"/>
    <w:rsid w:val="00421785"/>
    <w:rsid w:val="00423CEE"/>
    <w:rsid w:val="00432C4D"/>
    <w:rsid w:val="00437CDC"/>
    <w:rsid w:val="004C0938"/>
    <w:rsid w:val="004C5A59"/>
    <w:rsid w:val="004C744E"/>
    <w:rsid w:val="004E152F"/>
    <w:rsid w:val="0050098E"/>
    <w:rsid w:val="00551E9F"/>
    <w:rsid w:val="00552609"/>
    <w:rsid w:val="00565BB0"/>
    <w:rsid w:val="005936EE"/>
    <w:rsid w:val="005C4570"/>
    <w:rsid w:val="0063413A"/>
    <w:rsid w:val="00643F52"/>
    <w:rsid w:val="00653767"/>
    <w:rsid w:val="006638A6"/>
    <w:rsid w:val="00671B95"/>
    <w:rsid w:val="00676D98"/>
    <w:rsid w:val="00682423"/>
    <w:rsid w:val="006866FF"/>
    <w:rsid w:val="00693D73"/>
    <w:rsid w:val="00695C0A"/>
    <w:rsid w:val="006B1944"/>
    <w:rsid w:val="006B54BF"/>
    <w:rsid w:val="006C1D07"/>
    <w:rsid w:val="006E29E2"/>
    <w:rsid w:val="006F0E16"/>
    <w:rsid w:val="006F24E0"/>
    <w:rsid w:val="00703E80"/>
    <w:rsid w:val="00704DC6"/>
    <w:rsid w:val="00733FA2"/>
    <w:rsid w:val="00740232"/>
    <w:rsid w:val="00770289"/>
    <w:rsid w:val="00774138"/>
    <w:rsid w:val="0078624C"/>
    <w:rsid w:val="00795D3E"/>
    <w:rsid w:val="007B6FFD"/>
    <w:rsid w:val="007D0505"/>
    <w:rsid w:val="007D2397"/>
    <w:rsid w:val="007D46EE"/>
    <w:rsid w:val="007F7454"/>
    <w:rsid w:val="00815F66"/>
    <w:rsid w:val="00822248"/>
    <w:rsid w:val="008267FE"/>
    <w:rsid w:val="008334D0"/>
    <w:rsid w:val="008343EA"/>
    <w:rsid w:val="00871A04"/>
    <w:rsid w:val="00872306"/>
    <w:rsid w:val="00872724"/>
    <w:rsid w:val="00874028"/>
    <w:rsid w:val="00892F78"/>
    <w:rsid w:val="008B04F0"/>
    <w:rsid w:val="008C5748"/>
    <w:rsid w:val="008D1373"/>
    <w:rsid w:val="009264E6"/>
    <w:rsid w:val="009714BC"/>
    <w:rsid w:val="00973F45"/>
    <w:rsid w:val="00987C54"/>
    <w:rsid w:val="009B4A31"/>
    <w:rsid w:val="009C0E04"/>
    <w:rsid w:val="009D4201"/>
    <w:rsid w:val="00A1266F"/>
    <w:rsid w:val="00A14A7A"/>
    <w:rsid w:val="00A34B42"/>
    <w:rsid w:val="00A37683"/>
    <w:rsid w:val="00A5476E"/>
    <w:rsid w:val="00A54CCC"/>
    <w:rsid w:val="00A668BA"/>
    <w:rsid w:val="00A831A8"/>
    <w:rsid w:val="00A84E2E"/>
    <w:rsid w:val="00A85BF3"/>
    <w:rsid w:val="00A94A60"/>
    <w:rsid w:val="00AE1216"/>
    <w:rsid w:val="00B12206"/>
    <w:rsid w:val="00B56D52"/>
    <w:rsid w:val="00B57EE1"/>
    <w:rsid w:val="00B637AA"/>
    <w:rsid w:val="00B7278E"/>
    <w:rsid w:val="00B75CE7"/>
    <w:rsid w:val="00B87FD1"/>
    <w:rsid w:val="00B90E30"/>
    <w:rsid w:val="00B91170"/>
    <w:rsid w:val="00BA1838"/>
    <w:rsid w:val="00BB071D"/>
    <w:rsid w:val="00BC01FF"/>
    <w:rsid w:val="00BF498B"/>
    <w:rsid w:val="00C234EC"/>
    <w:rsid w:val="00C70CCB"/>
    <w:rsid w:val="00C80B8D"/>
    <w:rsid w:val="00C84DF7"/>
    <w:rsid w:val="00CA4C14"/>
    <w:rsid w:val="00CA58A1"/>
    <w:rsid w:val="00CC061C"/>
    <w:rsid w:val="00CC3BB3"/>
    <w:rsid w:val="00CC51B7"/>
    <w:rsid w:val="00CD61E5"/>
    <w:rsid w:val="00CE4F0E"/>
    <w:rsid w:val="00D0457E"/>
    <w:rsid w:val="00D21908"/>
    <w:rsid w:val="00D44B89"/>
    <w:rsid w:val="00D54262"/>
    <w:rsid w:val="00D65FA1"/>
    <w:rsid w:val="00D776A3"/>
    <w:rsid w:val="00D825EE"/>
    <w:rsid w:val="00D82C91"/>
    <w:rsid w:val="00D96615"/>
    <w:rsid w:val="00DA5D91"/>
    <w:rsid w:val="00DB5411"/>
    <w:rsid w:val="00DD2BB8"/>
    <w:rsid w:val="00DE37AB"/>
    <w:rsid w:val="00DF284D"/>
    <w:rsid w:val="00E05EE3"/>
    <w:rsid w:val="00E06468"/>
    <w:rsid w:val="00E21FD8"/>
    <w:rsid w:val="00E74202"/>
    <w:rsid w:val="00E831B1"/>
    <w:rsid w:val="00EA6882"/>
    <w:rsid w:val="00EB1080"/>
    <w:rsid w:val="00EE46EE"/>
    <w:rsid w:val="00EE7F68"/>
    <w:rsid w:val="00EF04DD"/>
    <w:rsid w:val="00F055B7"/>
    <w:rsid w:val="00F12CAF"/>
    <w:rsid w:val="00F16838"/>
    <w:rsid w:val="00F179F4"/>
    <w:rsid w:val="00F27740"/>
    <w:rsid w:val="00F35161"/>
    <w:rsid w:val="00F36EF2"/>
    <w:rsid w:val="00F60624"/>
    <w:rsid w:val="00F653E1"/>
    <w:rsid w:val="00F75405"/>
    <w:rsid w:val="00F84D08"/>
    <w:rsid w:val="00F85ED3"/>
    <w:rsid w:val="00F9271B"/>
    <w:rsid w:val="00FA6076"/>
    <w:rsid w:val="00F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5BE9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4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BC"/>
  </w:style>
  <w:style w:type="paragraph" w:styleId="BalloonText">
    <w:name w:val="Balloon Text"/>
    <w:basedOn w:val="Normal"/>
    <w:link w:val="BalloonTextChar"/>
    <w:uiPriority w:val="99"/>
    <w:semiHidden/>
    <w:unhideWhenUsed/>
    <w:rsid w:val="009714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BC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4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BC"/>
  </w:style>
  <w:style w:type="paragraph" w:styleId="BalloonText">
    <w:name w:val="Balloon Text"/>
    <w:basedOn w:val="Normal"/>
    <w:link w:val="BalloonTextChar"/>
    <w:uiPriority w:val="99"/>
    <w:semiHidden/>
    <w:unhideWhenUsed/>
    <w:rsid w:val="009714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BC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933</Words>
  <Characters>5323</Characters>
  <Application>Microsoft Macintosh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INS-1974-2</dc:title>
  <dc:subject/>
  <dc:creator>Maria Szczycińska</dc:creator>
  <cp:keywords/>
  <dc:description/>
  <cp:lastModifiedBy>Maria Szczycińska</cp:lastModifiedBy>
  <cp:revision>4</cp:revision>
  <dcterms:created xsi:type="dcterms:W3CDTF">2023-03-22T14:52:00Z</dcterms:created>
  <dcterms:modified xsi:type="dcterms:W3CDTF">2023-03-22T15:58:00Z</dcterms:modified>
</cp:coreProperties>
</file>