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4F" w:rsidRDefault="00265E4F" w:rsidP="00265E4F">
      <w:r>
        <w:t>Bibliografia:</w:t>
      </w:r>
    </w:p>
    <w:p w:rsidR="00265E4F" w:rsidRDefault="00265E4F" w:rsidP="00265E4F">
      <w:pPr>
        <w:rPr>
          <w:rFonts w:cs="Arial Narrow"/>
        </w:rPr>
      </w:pPr>
    </w:p>
    <w:p w:rsidR="00265E4F" w:rsidRDefault="00265E4F" w:rsidP="00265E4F">
      <w:r>
        <w:rPr>
          <w:rFonts w:cs="Arial Narrow"/>
        </w:rPr>
        <w:t xml:space="preserve">Jan Andrzej, </w:t>
      </w:r>
      <w:r>
        <w:rPr>
          <w:rFonts w:cs="Arial Narrow"/>
          <w:i/>
          <w:iCs/>
        </w:rPr>
        <w:t>List z Warszawy</w:t>
      </w:r>
      <w:r>
        <w:rPr>
          <w:rFonts w:cs="Arial Narrow"/>
        </w:rPr>
        <w:t>, „Tygodnik Powszechny” 1951, nr 7, s. 9</w:t>
      </w:r>
    </w:p>
    <w:p w:rsidR="00265E4F" w:rsidRPr="001F4B23" w:rsidRDefault="00265E4F" w:rsidP="00265E4F">
      <w:r w:rsidRPr="00061EA8">
        <w:t xml:space="preserve">M. Boczkowska, </w:t>
      </w:r>
      <w:r w:rsidRPr="00061EA8">
        <w:rPr>
          <w:i/>
        </w:rPr>
        <w:t>O nawiązanie ścisłej współpracy między architektem i plastykiem. Otwarcie pokazu projektów architektury w „Zachęcie”</w:t>
      </w:r>
      <w:r w:rsidRPr="00061EA8">
        <w:t>, „Sztandar Młodych” 1951, nr 20, s. 3</w:t>
      </w:r>
    </w:p>
    <w:p w:rsidR="00265E4F" w:rsidRDefault="00265E4F" w:rsidP="00265E4F">
      <w:r>
        <w:t xml:space="preserve">Bohdan Garliński, </w:t>
      </w:r>
      <w:r>
        <w:rPr>
          <w:i/>
          <w:iCs/>
        </w:rPr>
        <w:t>Architektura polska 1950-1951</w:t>
      </w:r>
      <w:r>
        <w:t xml:space="preserve">, Warszawa 1953 </w:t>
      </w:r>
    </w:p>
    <w:p w:rsidR="00265E4F" w:rsidRDefault="00265E4F" w:rsidP="00265E4F">
      <w:r>
        <w:rPr>
          <w:rFonts w:cs="Arial Narrow"/>
        </w:rPr>
        <w:t xml:space="preserve">Bohdan Garliński, </w:t>
      </w:r>
      <w:r>
        <w:rPr>
          <w:rFonts w:cs="Arial Narrow"/>
          <w:i/>
          <w:iCs/>
        </w:rPr>
        <w:t>Kolektywna ocena projektów na tle pokazów architektoniczno-urbanistycznych</w:t>
      </w:r>
      <w:r>
        <w:rPr>
          <w:rFonts w:cs="Arial Narrow"/>
        </w:rPr>
        <w:t>, „Biuletyn Techniczny Biur Projektowych Budownictwa Miejskiego” 1951, z. 1, s. 2-9</w:t>
      </w:r>
    </w:p>
    <w:p w:rsidR="00265E4F" w:rsidRDefault="00265E4F" w:rsidP="00265E4F">
      <w:r>
        <w:rPr>
          <w:rFonts w:cs="Arial Narrow"/>
          <w:i/>
          <w:iCs/>
        </w:rPr>
        <w:t>Dyskusja na temat I Ogólnopolskiego Pokazu Projektów Architektury</w:t>
      </w:r>
      <w:r>
        <w:rPr>
          <w:rFonts w:cs="Arial Narrow"/>
        </w:rPr>
        <w:t>, „Architektura” 1951, nr 5-6, s. 203-208.</w:t>
      </w:r>
    </w:p>
    <w:p w:rsidR="00265E4F" w:rsidRDefault="00265E4F" w:rsidP="00265E4F">
      <w:r>
        <w:rPr>
          <w:rFonts w:cs="Arial Narrow"/>
          <w:i/>
          <w:iCs/>
        </w:rPr>
        <w:t>Dyskusja młodzieżowa na I Ogólnopolskim Pokazie Projektów Architektury</w:t>
      </w:r>
      <w:r>
        <w:rPr>
          <w:rFonts w:cs="Arial Narrow"/>
        </w:rPr>
        <w:t>, „Architektura” 1951, nr 5-6, s. 209-11</w:t>
      </w:r>
    </w:p>
    <w:p w:rsidR="00265E4F" w:rsidRDefault="00265E4F" w:rsidP="00265E4F">
      <w:r>
        <w:rPr>
          <w:rFonts w:cs="Arial Narrow"/>
        </w:rPr>
        <w:t xml:space="preserve">Jerzy Hryniewiecki, </w:t>
      </w:r>
      <w:r>
        <w:rPr>
          <w:rFonts w:cs="Arial Narrow"/>
          <w:i/>
          <w:iCs/>
        </w:rPr>
        <w:t xml:space="preserve">II </w:t>
      </w:r>
      <w:r>
        <w:rPr>
          <w:rFonts w:cs="Arial Narrow"/>
          <w:iCs/>
        </w:rPr>
        <w:t xml:space="preserve">[sic!] </w:t>
      </w:r>
      <w:r>
        <w:rPr>
          <w:rFonts w:cs="Arial Narrow"/>
          <w:i/>
          <w:iCs/>
        </w:rPr>
        <w:t>Ogólnopolski Pokaz Projektów Architektonicznych</w:t>
      </w:r>
      <w:r>
        <w:rPr>
          <w:rFonts w:cs="Arial Narrow"/>
        </w:rPr>
        <w:t>, „Miasto” 1951, nr 3, s. 1-6</w:t>
      </w:r>
    </w:p>
    <w:p w:rsidR="00265E4F" w:rsidRDefault="00265E4F" w:rsidP="00265E4F">
      <w:r>
        <w:t xml:space="preserve">Jerzy Hryniewiecki, </w:t>
      </w:r>
      <w:r>
        <w:rPr>
          <w:i/>
          <w:iCs/>
        </w:rPr>
        <w:t>Materiały budowlane</w:t>
      </w:r>
      <w:r>
        <w:t xml:space="preserve">, </w:t>
      </w:r>
      <w:r>
        <w:rPr>
          <w:rFonts w:cs="Arial Narrow"/>
        </w:rPr>
        <w:t>„Architektura”, 1951, nr 5-6, s. 184-5</w:t>
      </w:r>
    </w:p>
    <w:p w:rsidR="00265E4F" w:rsidRPr="000B2F2E" w:rsidRDefault="00265E4F" w:rsidP="00265E4F">
      <w:pPr>
        <w:rPr>
          <w:rFonts w:cs="Arial Narrow"/>
        </w:rPr>
      </w:pPr>
      <w:r>
        <w:rPr>
          <w:rFonts w:cs="Arial Narrow"/>
        </w:rPr>
        <w:t xml:space="preserve">(jar), </w:t>
      </w:r>
      <w:r>
        <w:rPr>
          <w:rFonts w:cs="Arial Narrow"/>
          <w:i/>
        </w:rPr>
        <w:t>Obok Domu Słowa – Zamek Poznański, Pokaz Architektury Monumentalnej otwarty</w:t>
      </w:r>
      <w:r>
        <w:rPr>
          <w:rFonts w:cs="Arial Narrow"/>
        </w:rPr>
        <w:t>, „Życie Warszawy” 1951</w:t>
      </w:r>
    </w:p>
    <w:p w:rsidR="00265E4F" w:rsidRDefault="00265E4F" w:rsidP="00265E4F">
      <w:r>
        <w:rPr>
          <w:rFonts w:cs="Arial Narrow"/>
        </w:rPr>
        <w:t xml:space="preserve">W. Jaszuński, </w:t>
      </w:r>
      <w:r>
        <w:rPr>
          <w:rFonts w:cs="Arial Narrow"/>
          <w:i/>
          <w:iCs/>
        </w:rPr>
        <w:t>I Ogólnopolski Pokaz Projektów Architektury Monumentalnej</w:t>
      </w:r>
      <w:r>
        <w:rPr>
          <w:rFonts w:cs="Arial Narrow"/>
        </w:rPr>
        <w:t>, „Stolica”, 1951, nr 3, s.8-9</w:t>
      </w:r>
    </w:p>
    <w:p w:rsidR="00265E4F" w:rsidRPr="00FF54D9" w:rsidRDefault="00265E4F" w:rsidP="00265E4F">
      <w:pPr>
        <w:rPr>
          <w:rFonts w:cs="Arial Narrow"/>
        </w:rPr>
      </w:pPr>
      <w:proofErr w:type="spellStart"/>
      <w:r w:rsidRPr="00061EA8">
        <w:rPr>
          <w:rFonts w:cs="Arial Narrow"/>
        </w:rPr>
        <w:t>(jk</w:t>
      </w:r>
      <w:proofErr w:type="spellEnd"/>
      <w:r w:rsidRPr="00061EA8">
        <w:rPr>
          <w:rFonts w:cs="Arial Narrow"/>
        </w:rPr>
        <w:t xml:space="preserve">m), </w:t>
      </w:r>
      <w:r w:rsidRPr="00061EA8">
        <w:rPr>
          <w:rFonts w:cs="Arial Narrow"/>
          <w:i/>
        </w:rPr>
        <w:t>Wizja Warszawy przyszłości</w:t>
      </w:r>
      <w:r w:rsidRPr="00061EA8">
        <w:rPr>
          <w:rFonts w:cs="Arial Narrow"/>
        </w:rPr>
        <w:t>, „Żołnierz Wolności”, 1951, nr 36, s. 4</w:t>
      </w:r>
    </w:p>
    <w:p w:rsidR="00265E4F" w:rsidRDefault="00265E4F" w:rsidP="00265E4F">
      <w:pPr>
        <w:rPr>
          <w:rFonts w:cs="Arial Narrow"/>
        </w:rPr>
      </w:pPr>
      <w:r>
        <w:rPr>
          <w:rFonts w:cs="Arial Narrow"/>
        </w:rPr>
        <w:t>J.S.Ł. d</w:t>
      </w:r>
      <w:r>
        <w:rPr>
          <w:rFonts w:cs="Arial Narrow"/>
          <w:i/>
          <w:iCs/>
        </w:rPr>
        <w:t>okument przełomu w architekturze polskiej</w:t>
      </w:r>
      <w:r>
        <w:rPr>
          <w:rFonts w:cs="Arial Narrow"/>
        </w:rPr>
        <w:t>, „Przegląd Kulturalny”, 1953, nr 27, s. 5.</w:t>
      </w:r>
    </w:p>
    <w:p w:rsidR="00265E4F" w:rsidRDefault="00265E4F" w:rsidP="00265E4F">
      <w:r>
        <w:rPr>
          <w:rFonts w:cs="Arial Narrow"/>
        </w:rPr>
        <w:t xml:space="preserve">Jan Knothe, </w:t>
      </w:r>
      <w:r>
        <w:rPr>
          <w:rFonts w:cs="Arial Narrow"/>
          <w:i/>
          <w:iCs/>
        </w:rPr>
        <w:t>Pokaz architektury monumentalnej</w:t>
      </w:r>
      <w:r>
        <w:rPr>
          <w:rFonts w:cs="Arial Narrow"/>
        </w:rPr>
        <w:t>, „Przegląd Budowlany” 1951, z. 5, s. 198-202</w:t>
      </w:r>
    </w:p>
    <w:p w:rsidR="00265E4F" w:rsidRDefault="00265E4F" w:rsidP="00265E4F">
      <w:r>
        <w:rPr>
          <w:rFonts w:cs="Arial Narrow"/>
          <w:i/>
          <w:iCs/>
        </w:rPr>
        <w:t>Oceny czterech komisji opiniodawczych</w:t>
      </w:r>
      <w:r>
        <w:rPr>
          <w:rFonts w:cs="Arial Narrow"/>
        </w:rPr>
        <w:t>, „Architektura”, 1951, nr 5-6, s. 189-198</w:t>
      </w:r>
    </w:p>
    <w:p w:rsidR="00265E4F" w:rsidRDefault="00265E4F" w:rsidP="00265E4F">
      <w:r>
        <w:rPr>
          <w:rFonts w:cs="Arial Narrow"/>
        </w:rPr>
        <w:t xml:space="preserve">Roman Piotrowski, </w:t>
      </w:r>
      <w:r>
        <w:rPr>
          <w:rFonts w:cs="Arial Narrow"/>
          <w:i/>
          <w:iCs/>
        </w:rPr>
        <w:t>Przemówienie Ministra Budownictwa Miast i Osiedli na I Ogólnopolskim Pokazie Projektów Architektury w Warszawie</w:t>
      </w:r>
      <w:r>
        <w:rPr>
          <w:rFonts w:cs="Arial Narrow"/>
        </w:rPr>
        <w:t>, „Architektura”, 1951, nr 5-6, s. 165-167</w:t>
      </w:r>
    </w:p>
    <w:p w:rsidR="00265E4F" w:rsidRDefault="00265E4F" w:rsidP="00265E4F">
      <w:r>
        <w:rPr>
          <w:rFonts w:cs="Arial Narrow"/>
          <w:i/>
          <w:iCs/>
        </w:rPr>
        <w:t xml:space="preserve">Pierwszy Ogólnopolski Pokaz Projektów </w:t>
      </w:r>
      <w:proofErr w:type="spellStart"/>
      <w:r>
        <w:rPr>
          <w:rFonts w:cs="Arial Narrow"/>
          <w:i/>
          <w:iCs/>
        </w:rPr>
        <w:t>Architektoniczych</w:t>
      </w:r>
      <w:proofErr w:type="spellEnd"/>
      <w:r>
        <w:rPr>
          <w:rFonts w:cs="Arial Narrow"/>
          <w:i/>
          <w:iCs/>
        </w:rPr>
        <w:t xml:space="preserve"> w Zachęcie</w:t>
      </w:r>
      <w:r>
        <w:rPr>
          <w:rFonts w:cs="Arial Narrow"/>
        </w:rPr>
        <w:t>, „Stolica”, 1951, nr 2, s. 8</w:t>
      </w:r>
    </w:p>
    <w:p w:rsidR="00265E4F" w:rsidRDefault="00265E4F" w:rsidP="00265E4F">
      <w:pPr>
        <w:rPr>
          <w:rFonts w:cs="Arial Narrow"/>
        </w:rPr>
      </w:pPr>
      <w:r w:rsidRPr="00061EA8">
        <w:rPr>
          <w:rFonts w:ascii="Times New Roman" w:hAnsi="Times New Roman"/>
          <w:i/>
        </w:rPr>
        <w:t xml:space="preserve">Pokaz projektów architektury monumentalnej, </w:t>
      </w:r>
      <w:r w:rsidRPr="00061EA8">
        <w:rPr>
          <w:rFonts w:ascii="Times New Roman" w:hAnsi="Times New Roman"/>
        </w:rPr>
        <w:t>„Życie Warszawy” 1951, nr 19, s. 4 (=„Ilustrowany Kurier Polski” 1951, nr 21, s. 3)</w:t>
      </w:r>
    </w:p>
    <w:p w:rsidR="00265E4F" w:rsidRDefault="00265E4F" w:rsidP="00265E4F">
      <w:r>
        <w:rPr>
          <w:rFonts w:cs="Arial Narrow"/>
        </w:rPr>
        <w:t xml:space="preserve">Bohdan Urbanowicz, </w:t>
      </w:r>
      <w:r>
        <w:rPr>
          <w:rFonts w:cs="Arial Narrow"/>
          <w:i/>
          <w:iCs/>
        </w:rPr>
        <w:t>Na marginesie ogólnopolskiej wystawy architektury</w:t>
      </w:r>
      <w:r>
        <w:rPr>
          <w:rFonts w:cs="Arial Narrow"/>
        </w:rPr>
        <w:t>, „Przegląd Artystyczny”, 1951, nr 2, s. 60-61</w:t>
      </w:r>
    </w:p>
    <w:p w:rsidR="00265E4F" w:rsidRDefault="00265E4F" w:rsidP="00265E4F">
      <w:r>
        <w:rPr>
          <w:rFonts w:cs="Arial Narrow"/>
        </w:rPr>
        <w:t xml:space="preserve">Bohdan Urbanowicz, </w:t>
      </w:r>
      <w:r>
        <w:rPr>
          <w:rFonts w:cs="Arial Narrow"/>
          <w:i/>
          <w:iCs/>
        </w:rPr>
        <w:t>Zagadnienia plastyczne architektury</w:t>
      </w:r>
      <w:r>
        <w:rPr>
          <w:rFonts w:cs="Arial Narrow"/>
        </w:rPr>
        <w:t>, „Architektura”, 1951, nr5-6, s. 185-188</w:t>
      </w:r>
    </w:p>
    <w:p w:rsidR="00265E4F" w:rsidRDefault="00265E4F" w:rsidP="00265E4F">
      <w:r>
        <w:rPr>
          <w:rFonts w:cs="Arial Narrow"/>
        </w:rPr>
        <w:t xml:space="preserve">Marcin </w:t>
      </w:r>
      <w:proofErr w:type="spellStart"/>
      <w:r>
        <w:rPr>
          <w:rFonts w:cs="Arial Narrow"/>
        </w:rPr>
        <w:t>Weinfeld</w:t>
      </w:r>
      <w:proofErr w:type="spellEnd"/>
      <w:r>
        <w:rPr>
          <w:rFonts w:cs="Arial Narrow"/>
        </w:rPr>
        <w:t xml:space="preserve">, </w:t>
      </w:r>
      <w:r>
        <w:rPr>
          <w:rFonts w:cs="Arial Narrow"/>
          <w:i/>
          <w:iCs/>
        </w:rPr>
        <w:t>Koreferat do referatu v. ministra Juliusza Żakowskiego</w:t>
      </w:r>
      <w:r>
        <w:rPr>
          <w:rFonts w:cs="Arial Narrow"/>
        </w:rPr>
        <w:t>, „Architektura”, 1951, nr 5-6, s. 199-202</w:t>
      </w:r>
    </w:p>
    <w:p w:rsidR="00676938" w:rsidRPr="00265E4F" w:rsidRDefault="00265E4F">
      <w:pPr>
        <w:rPr>
          <w:rFonts w:cs="Arial Narrow"/>
        </w:rPr>
      </w:pPr>
      <w:r>
        <w:rPr>
          <w:rFonts w:cs="Arial Narrow"/>
        </w:rPr>
        <w:t xml:space="preserve">Juliusz Żakowski, </w:t>
      </w:r>
      <w:r>
        <w:rPr>
          <w:rFonts w:cs="Arial Narrow"/>
          <w:i/>
          <w:iCs/>
        </w:rPr>
        <w:t>Referat wstępny na I Ogólnopolskim Pokazie Projektów Architektury w Warszawie, styczeń – luty 1951</w:t>
      </w:r>
      <w:r>
        <w:rPr>
          <w:rFonts w:cs="Arial Narrow"/>
        </w:rPr>
        <w:t>, „Architektura”, 1951, nr 5-6, s. 168-170</w:t>
      </w:r>
    </w:p>
    <w:sectPr w:rsidR="00676938" w:rsidRPr="00265E4F" w:rsidSect="00676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E4F"/>
    <w:rsid w:val="00265E4F"/>
    <w:rsid w:val="0067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65E4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Czapelski</dc:creator>
  <cp:lastModifiedBy>Marek Czapelski</cp:lastModifiedBy>
  <cp:revision>1</cp:revision>
  <dcterms:created xsi:type="dcterms:W3CDTF">2016-07-13T19:58:00Z</dcterms:created>
  <dcterms:modified xsi:type="dcterms:W3CDTF">2016-07-13T19:58:00Z</dcterms:modified>
</cp:coreProperties>
</file>